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P="00621C92" w:rsidRDefault="00621C92" w14:paraId="2C63F72E" w14:textId="77777777">
      <w:pPr>
        <w:jc w:val="right"/>
      </w:pPr>
      <w:r>
        <w:rPr>
          <w:noProof/>
          <w:lang w:eastAsia="es-ES"/>
        </w:rPr>
        <w:drawing>
          <wp:inline distT="0" distB="0" distL="0" distR="0" wp14:anchorId="60DB5AFE" wp14:editId="662EDD85">
            <wp:extent cx="1273569" cy="789990"/>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NDACION CEE Prod#4A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3583" cy="796202"/>
                    </a:xfrm>
                    <a:prstGeom prst="rect">
                      <a:avLst/>
                    </a:prstGeom>
                  </pic:spPr>
                </pic:pic>
              </a:graphicData>
            </a:graphic>
          </wp:inline>
        </w:drawing>
      </w:r>
    </w:p>
    <w:p w:rsidR="00621C92" w:rsidP="00621C92" w:rsidRDefault="00621C92" w14:paraId="120E7D00" w14:textId="77777777">
      <w:pPr>
        <w:jc w:val="right"/>
      </w:pPr>
    </w:p>
    <w:p w:rsidR="00621C92" w:rsidP="00621C92" w:rsidRDefault="00621C92" w14:paraId="50DE21F2" w14:textId="77777777">
      <w:pPr>
        <w:jc w:val="right"/>
      </w:pPr>
    </w:p>
    <w:p w:rsidR="00621C92" w:rsidP="00621C92" w:rsidRDefault="00621C92" w14:paraId="74C91C8C" w14:textId="77777777">
      <w:pPr>
        <w:jc w:val="right"/>
      </w:pPr>
    </w:p>
    <w:p w:rsidR="00621C92" w:rsidP="00621C92" w:rsidRDefault="00621C92" w14:paraId="62592CAE" w14:textId="77777777">
      <w:pPr>
        <w:jc w:val="right"/>
      </w:pPr>
    </w:p>
    <w:p w:rsidR="00621C92" w:rsidP="00621C92" w:rsidRDefault="00621C92" w14:paraId="1213F8F0" w14:textId="77777777">
      <w:pPr>
        <w:jc w:val="right"/>
      </w:pPr>
    </w:p>
    <w:p w:rsidR="00621C92" w:rsidP="00621C92" w:rsidRDefault="00621C92" w14:paraId="2341CDFB" w14:textId="77777777">
      <w:pPr>
        <w:jc w:val="right"/>
      </w:pPr>
    </w:p>
    <w:p w:rsidR="00621C92" w:rsidP="2DDEB5D3" w:rsidRDefault="00621C92" w14:paraId="2E87D1E7" w14:textId="77777777">
      <w:pPr>
        <w:jc w:val="center"/>
        <w:rPr>
          <w:sz w:val="56"/>
          <w:szCs w:val="56"/>
        </w:rPr>
      </w:pPr>
      <w:r w:rsidRPr="2DDEB5D3" w:rsidR="08690E71">
        <w:rPr>
          <w:sz w:val="56"/>
          <w:szCs w:val="56"/>
        </w:rPr>
        <w:t>POLITICA DE SEGURIDAD DE LA INFORMACION</w:t>
      </w:r>
    </w:p>
    <w:p w:rsidR="69F417B6" w:rsidP="2DDEB5D3" w:rsidRDefault="69F417B6" w14:paraId="30C4BD49" w14:textId="06E6DB81">
      <w:pPr>
        <w:tabs>
          <w:tab w:val="left" w:leader="none" w:pos="1188"/>
        </w:tabs>
        <w:bidi w:val="0"/>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es-ES"/>
        </w:rPr>
      </w:pPr>
    </w:p>
    <w:tbl>
      <w:tblPr>
        <w:tblStyle w:val="TableGrid"/>
        <w:bidiVisual w:val="0"/>
        <w:tblW w:w="0" w:type="auto"/>
        <w:tblInd w:w="990" w:type="dxa"/>
        <w:tblBorders>
          <w:top w:val="single" w:sz="6"/>
          <w:left w:val="single" w:sz="6"/>
          <w:bottom w:val="single" w:sz="6"/>
          <w:right w:val="single" w:sz="6"/>
        </w:tblBorders>
        <w:tblLook w:val="0000" w:firstRow="0" w:lastRow="0" w:firstColumn="0" w:lastColumn="0" w:noHBand="0" w:noVBand="0"/>
      </w:tblPr>
      <w:tblGrid>
        <w:gridCol w:w="1095"/>
        <w:gridCol w:w="6375"/>
        <w:gridCol w:w="1275"/>
      </w:tblGrid>
      <w:tr w:rsidR="69F417B6" w:rsidTr="16328002" w14:paraId="6DEFC2A6">
        <w:trPr>
          <w:trHeight w:val="255"/>
        </w:trPr>
        <w:tc>
          <w:tcPr>
            <w:tcW w:w="1095" w:type="dxa"/>
            <w:tcBorders>
              <w:top w:val="nil"/>
              <w:left w:val="nil"/>
              <w:bottom w:val="nil"/>
              <w:right w:val="single" w:color="000000" w:themeColor="text1" w:sz="6"/>
            </w:tcBorders>
            <w:tcMar/>
            <w:vAlign w:val="top"/>
          </w:tcPr>
          <w:p w:rsidR="69F417B6" w:rsidP="69F417B6" w:rsidRDefault="69F417B6" w14:paraId="734ED12E" w14:textId="76033378">
            <w:pPr>
              <w:rPr>
                <w:rFonts w:ascii="Times New Roman" w:hAnsi="Times New Roman" w:eastAsia="Times New Roman" w:cs="Times New Roman"/>
                <w:b w:val="0"/>
                <w:bCs w:val="0"/>
                <w:i w:val="0"/>
                <w:iCs w:val="0"/>
                <w:sz w:val="18"/>
                <w:szCs w:val="18"/>
              </w:rPr>
            </w:pPr>
          </w:p>
        </w:tc>
        <w:tc>
          <w:tcPr>
            <w:tcW w:w="637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69F417B6" w:rsidP="16328002" w:rsidRDefault="69F417B6" w14:paraId="40844415" w14:textId="46CE34C4">
            <w:pPr>
              <w:pStyle w:val="TableParagraph"/>
              <w:spacing w:line="248" w:lineRule="exact"/>
              <w:ind w:left="1967"/>
              <w:rPr>
                <w:rFonts w:ascii="Calibri" w:hAnsi="Calibri" w:eastAsia="Calibri" w:cs="Calibri"/>
                <w:b w:val="1"/>
                <w:bCs w:val="1"/>
                <w:i w:val="0"/>
                <w:iCs w:val="0"/>
                <w:color w:val="EE0000"/>
                <w:sz w:val="22"/>
                <w:szCs w:val="22"/>
                <w:lang w:val="es-ES"/>
              </w:rPr>
            </w:pPr>
            <w:r w:rsidRPr="16328002" w:rsidR="47D1697B">
              <w:rPr>
                <w:rFonts w:ascii="Calibri" w:hAnsi="Calibri" w:eastAsia="Calibri" w:cs="Calibri"/>
                <w:b w:val="1"/>
                <w:bCs w:val="1"/>
                <w:i w:val="0"/>
                <w:iCs w:val="0"/>
                <w:color w:val="EE0000"/>
                <w:sz w:val="22"/>
                <w:szCs w:val="22"/>
                <w:lang w:val="es-ES"/>
              </w:rPr>
              <w:t xml:space="preserve">CLASIFICACION:  </w:t>
            </w:r>
            <w:r w:rsidRPr="16328002" w:rsidR="6FCD1AD9">
              <w:rPr>
                <w:rFonts w:ascii="Calibri" w:hAnsi="Calibri" w:eastAsia="Calibri" w:cs="Calibri"/>
                <w:b w:val="1"/>
                <w:bCs w:val="1"/>
                <w:i w:val="0"/>
                <w:iCs w:val="0"/>
                <w:color w:val="EE0000"/>
                <w:sz w:val="22"/>
                <w:szCs w:val="22"/>
                <w:lang w:val="es-ES"/>
              </w:rPr>
              <w:t>PUBLICA</w:t>
            </w:r>
          </w:p>
        </w:tc>
        <w:tc>
          <w:tcPr>
            <w:tcW w:w="1275" w:type="dxa"/>
            <w:tcBorders>
              <w:top w:val="nil"/>
              <w:left w:val="single" w:color="000000" w:themeColor="text1" w:sz="6"/>
              <w:bottom w:val="nil"/>
              <w:right w:val="nil"/>
            </w:tcBorders>
            <w:tcMar/>
            <w:vAlign w:val="top"/>
          </w:tcPr>
          <w:p w:rsidR="69F417B6" w:rsidP="69F417B6" w:rsidRDefault="69F417B6" w14:paraId="7F670BCD" w14:textId="2A3795A8">
            <w:pPr>
              <w:rPr>
                <w:rFonts w:ascii="Times New Roman" w:hAnsi="Times New Roman" w:eastAsia="Times New Roman" w:cs="Times New Roman"/>
                <w:b w:val="0"/>
                <w:bCs w:val="0"/>
                <w:i w:val="0"/>
                <w:iCs w:val="0"/>
                <w:sz w:val="18"/>
                <w:szCs w:val="18"/>
              </w:rPr>
            </w:pPr>
          </w:p>
        </w:tc>
      </w:tr>
    </w:tbl>
    <w:p w:rsidR="69F417B6" w:rsidP="69F417B6" w:rsidRDefault="69F417B6" w14:paraId="12C33EF1" w14:textId="168F22E2">
      <w:pPr>
        <w:tabs>
          <w:tab w:val="left" w:leader="none" w:pos="1188"/>
        </w:tabs>
        <w:bidi w:val="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s-ES"/>
        </w:rPr>
      </w:pPr>
    </w:p>
    <w:p w:rsidR="69F417B6" w:rsidP="2DDEB5D3" w:rsidRDefault="69F417B6" w14:paraId="2C077DC2" w14:textId="7ACBCF80">
      <w:pPr>
        <w:jc w:val="center"/>
        <w:rPr>
          <w:b w:val="1"/>
          <w:bCs w:val="1"/>
          <w:sz w:val="28"/>
          <w:szCs w:val="28"/>
        </w:rPr>
      </w:pPr>
      <w:r w:rsidRPr="2DDEB5D3" w:rsidR="399D696B">
        <w:rPr>
          <w:b w:val="1"/>
          <w:bCs w:val="1"/>
          <w:sz w:val="28"/>
          <w:szCs w:val="28"/>
        </w:rPr>
        <w:t>Marzo 2026</w:t>
      </w:r>
    </w:p>
    <w:p w:rsidR="69F417B6" w:rsidP="69F417B6" w:rsidRDefault="69F417B6" w14:paraId="58FC239A" w14:textId="567D3B6B">
      <w:pPr>
        <w:jc w:val="center"/>
        <w:rPr>
          <w:sz w:val="48"/>
          <w:szCs w:val="48"/>
        </w:rPr>
      </w:pPr>
    </w:p>
    <w:p w:rsidR="00621C92" w:rsidRDefault="00621C92" w14:paraId="2B8C5BD8" w14:textId="77777777">
      <w:pPr>
        <w:rPr>
          <w:sz w:val="96"/>
          <w:szCs w:val="96"/>
        </w:rPr>
      </w:pPr>
      <w:r>
        <w:rPr>
          <w:sz w:val="96"/>
          <w:szCs w:val="96"/>
        </w:rPr>
        <w:br w:type="page"/>
      </w:r>
    </w:p>
    <w:p w:rsidR="00621C92" w:rsidP="00621C92" w:rsidRDefault="00621C92" w14:paraId="42AC278A" w14:textId="77777777">
      <w:pPr>
        <w:jc w:val="center"/>
        <w:rPr>
          <w:sz w:val="28"/>
          <w:szCs w:val="28"/>
          <w:u w:val="single"/>
        </w:rPr>
      </w:pPr>
      <w:r w:rsidRPr="00621C92">
        <w:rPr>
          <w:sz w:val="28"/>
          <w:szCs w:val="28"/>
          <w:u w:val="single"/>
        </w:rPr>
        <w:t>INDICE</w:t>
      </w:r>
    </w:p>
    <w:p w:rsidR="00385326" w:rsidP="2DDEB5D3" w:rsidRDefault="00385326" w14:paraId="6175AA34" w14:textId="72658925">
      <w:pPr>
        <w:pStyle w:val="Prrafodelista"/>
        <w:ind w:left="720"/>
        <w:rPr>
          <w:rFonts w:ascii="Calibri" w:hAnsi="Calibri" w:eastAsia="Calibri" w:cs="" w:asciiTheme="minorAscii" w:hAnsiTheme="minorAscii" w:eastAsiaTheme="minorAscii" w:cstheme="minorBidi"/>
          <w:color w:val="auto"/>
          <w:sz w:val="28"/>
          <w:szCs w:val="28"/>
          <w:lang w:eastAsia="en-US" w:bidi="ar-SA"/>
        </w:rPr>
      </w:pPr>
    </w:p>
    <w:p w:rsidR="00C2274B" w:rsidP="2DDEB5D3" w:rsidRDefault="00C2274B" w14:paraId="7A0F7B42" w14:textId="7A6480C9">
      <w:pPr>
        <w:pStyle w:val="Prrafodelista"/>
        <w:numPr>
          <w:ilvl w:val="0"/>
          <w:numId w:val="1"/>
        </w:numPr>
        <w:rPr>
          <w:sz w:val="28"/>
          <w:szCs w:val="28"/>
          <w:lang w:val="en-US"/>
        </w:rPr>
      </w:pPr>
      <w:r w:rsidRPr="2DDEB5D3" w:rsidR="615FACA4">
        <w:rPr>
          <w:sz w:val="28"/>
          <w:szCs w:val="28"/>
          <w:lang w:val="en-US"/>
        </w:rPr>
        <w:t>INTRODUCCION  …</w:t>
      </w:r>
      <w:r w:rsidRPr="2DDEB5D3" w:rsidR="615FACA4">
        <w:rPr>
          <w:sz w:val="28"/>
          <w:szCs w:val="28"/>
          <w:lang w:val="en-US"/>
        </w:rPr>
        <w:t>………………………………………………………………………………………</w:t>
      </w:r>
      <w:r w:rsidRPr="2DDEB5D3" w:rsidR="615FACA4">
        <w:rPr>
          <w:sz w:val="28"/>
          <w:szCs w:val="28"/>
          <w:lang w:val="en-US"/>
        </w:rPr>
        <w:t>……</w:t>
      </w:r>
    </w:p>
    <w:p w:rsidR="00621C92" w:rsidP="2DDEB5D3" w:rsidRDefault="00621C92" w14:paraId="3EF8822C" w14:textId="5B4FB33F">
      <w:pPr>
        <w:pStyle w:val="Prrafodelista"/>
        <w:numPr>
          <w:ilvl w:val="0"/>
          <w:numId w:val="1"/>
        </w:numPr>
        <w:rPr>
          <w:sz w:val="28"/>
          <w:szCs w:val="28"/>
        </w:rPr>
      </w:pPr>
      <w:r w:rsidRPr="2DDEB5D3" w:rsidR="4518D18C">
        <w:rPr>
          <w:sz w:val="28"/>
          <w:szCs w:val="28"/>
        </w:rPr>
        <w:t xml:space="preserve">CONCEPTOS </w:t>
      </w:r>
      <w:r w:rsidRPr="2DDEB5D3" w:rsidR="4518D18C">
        <w:rPr>
          <w:sz w:val="28"/>
          <w:szCs w:val="28"/>
        </w:rPr>
        <w:t>GENERALES  …</w:t>
      </w:r>
      <w:r w:rsidRPr="2DDEB5D3" w:rsidR="4518D18C">
        <w:rPr>
          <w:sz w:val="28"/>
          <w:szCs w:val="28"/>
        </w:rPr>
        <w:t>…………………………………………………………………………</w:t>
      </w:r>
      <w:r w:rsidRPr="2DDEB5D3" w:rsidR="4518D18C">
        <w:rPr>
          <w:sz w:val="28"/>
          <w:szCs w:val="28"/>
        </w:rPr>
        <w:t>…….</w:t>
      </w:r>
      <w:r w:rsidRPr="2DDEB5D3" w:rsidR="4518D18C">
        <w:rPr>
          <w:sz w:val="28"/>
          <w:szCs w:val="28"/>
        </w:rPr>
        <w:t>.</w:t>
      </w:r>
    </w:p>
    <w:p w:rsidR="00621C92" w:rsidP="2DDEB5D3" w:rsidRDefault="003B1DC8" w14:paraId="5EA69ABD" w14:textId="44B36889">
      <w:pPr>
        <w:pStyle w:val="Prrafodelista"/>
        <w:numPr>
          <w:ilvl w:val="0"/>
          <w:numId w:val="1"/>
        </w:numPr>
        <w:rPr>
          <w:sz w:val="28"/>
          <w:szCs w:val="28"/>
        </w:rPr>
      </w:pPr>
      <w:r w:rsidRPr="2DDEB5D3" w:rsidR="56D899DA">
        <w:rPr>
          <w:sz w:val="28"/>
          <w:szCs w:val="28"/>
        </w:rPr>
        <w:t xml:space="preserve">APLICACIÓN Y </w:t>
      </w:r>
      <w:r w:rsidRPr="2DDEB5D3" w:rsidR="56D899DA">
        <w:rPr>
          <w:sz w:val="28"/>
          <w:szCs w:val="28"/>
        </w:rPr>
        <w:t>NORMAS  …</w:t>
      </w:r>
      <w:r w:rsidRPr="2DDEB5D3" w:rsidR="56D899DA">
        <w:rPr>
          <w:sz w:val="28"/>
          <w:szCs w:val="28"/>
        </w:rPr>
        <w:t>……………………………………………………………………………</w:t>
      </w:r>
      <w:r w:rsidRPr="2DDEB5D3" w:rsidR="56D899DA">
        <w:rPr>
          <w:sz w:val="28"/>
          <w:szCs w:val="28"/>
        </w:rPr>
        <w:t>…….</w:t>
      </w:r>
    </w:p>
    <w:p w:rsidR="00621C92" w:rsidP="003B1DC8" w:rsidRDefault="00621C92" w14:paraId="388B2CD0" w14:textId="77777777">
      <w:pPr>
        <w:pStyle w:val="Prrafodelista"/>
      </w:pPr>
      <w:r>
        <w:t xml:space="preserve"> </w:t>
      </w:r>
    </w:p>
    <w:p w:rsidR="00621C92" w:rsidRDefault="00621C92" w14:paraId="4E42ED78" w14:textId="77777777">
      <w:r>
        <w:br w:type="page"/>
      </w:r>
    </w:p>
    <w:p w:rsidR="00384675" w:rsidP="00621C92" w:rsidRDefault="00384675" w14:paraId="789D007D" w14:textId="77777777">
      <w:pPr>
        <w:pStyle w:val="Prrafodelista"/>
        <w:numPr>
          <w:ilvl w:val="0"/>
          <w:numId w:val="2"/>
        </w:numPr>
        <w:rPr>
          <w:b/>
          <w:sz w:val="28"/>
          <w:szCs w:val="28"/>
          <w:u w:val="single"/>
        </w:rPr>
      </w:pPr>
      <w:r>
        <w:rPr>
          <w:b/>
          <w:sz w:val="28"/>
          <w:szCs w:val="28"/>
          <w:u w:val="single"/>
        </w:rPr>
        <w:t>INTRODUCCION</w:t>
      </w:r>
    </w:p>
    <w:p w:rsidR="00D44620" w:rsidP="2DDEB5D3" w:rsidRDefault="00D44620" w14:paraId="3A28AAD4" w14:textId="77777777">
      <w:pPr>
        <w:jc w:val="both"/>
        <w:rPr>
          <w:sz w:val="26"/>
          <w:szCs w:val="26"/>
        </w:rPr>
      </w:pPr>
      <w:r w:rsidRPr="2DDEB5D3" w:rsidR="2533742E">
        <w:rPr>
          <w:sz w:val="26"/>
          <w:szCs w:val="26"/>
        </w:rPr>
        <w:t xml:space="preserve">El objeto de una </w:t>
      </w:r>
      <w:r w:rsidRPr="2DDEB5D3" w:rsidR="7AC8A772">
        <w:rPr>
          <w:sz w:val="26"/>
          <w:szCs w:val="26"/>
        </w:rPr>
        <w:t>Política</w:t>
      </w:r>
      <w:r w:rsidRPr="2DDEB5D3" w:rsidR="2533742E">
        <w:rPr>
          <w:sz w:val="26"/>
          <w:szCs w:val="26"/>
        </w:rPr>
        <w:t xml:space="preserve"> de Seguridad es establecer las pautas a seguir en el desarrollo de las diferentes actividades propias de Fundacion CEE Prodis basándonos en el GRPD para garantizar la confidencialidad, integridad y disponibilidad de la información objeto de tratamiento.</w:t>
      </w:r>
    </w:p>
    <w:p w:rsidR="00D44620" w:rsidP="2DDEB5D3" w:rsidRDefault="00D44620" w14:paraId="452E64C0" w14:textId="77777777">
      <w:pPr>
        <w:jc w:val="both"/>
        <w:rPr>
          <w:sz w:val="26"/>
          <w:szCs w:val="26"/>
        </w:rPr>
      </w:pPr>
      <w:r w:rsidRPr="2DDEB5D3" w:rsidR="2533742E">
        <w:rPr>
          <w:sz w:val="26"/>
          <w:szCs w:val="26"/>
        </w:rPr>
        <w:t>Está política establece los objetivos de seguridad e identifica los recursos de tratamiento de la misma para garantizar el cumplimiento de las normas de protección exigidas por la UE. Así mismo estable las pautas para garantizar el tratamiento confidencial de la información</w:t>
      </w:r>
    </w:p>
    <w:p w:rsidRPr="00895054" w:rsidR="00384675" w:rsidP="2DDEB5D3" w:rsidRDefault="00384675" w14:paraId="1FDBFC82" w14:textId="77777777">
      <w:pPr>
        <w:jc w:val="both"/>
        <w:rPr>
          <w:sz w:val="26"/>
          <w:szCs w:val="26"/>
        </w:rPr>
      </w:pPr>
      <w:r w:rsidRPr="2DDEB5D3" w:rsidR="7F0B96A0">
        <w:rPr>
          <w:sz w:val="26"/>
          <w:szCs w:val="26"/>
        </w:rPr>
        <w:t>En la FUNDACION CEE PRODIS gestionamos ética, transparencia y protegemos los intereses de nuestros colaboradores, ya sean clientes, proveedores, trabajadores o cualquier persona relacionada con nosotros de una u otra manera.</w:t>
      </w:r>
    </w:p>
    <w:p w:rsidRPr="00895054" w:rsidR="00384675" w:rsidP="2DDEB5D3" w:rsidRDefault="00384675" w14:paraId="5572CA23" w14:textId="5477089B">
      <w:pPr>
        <w:jc w:val="both"/>
        <w:rPr>
          <w:sz w:val="26"/>
          <w:szCs w:val="26"/>
        </w:rPr>
      </w:pPr>
      <w:r w:rsidRPr="2DDEB5D3" w:rsidR="2DD33965">
        <w:rPr>
          <w:sz w:val="26"/>
          <w:szCs w:val="26"/>
        </w:rPr>
        <w:t>En mayo de 2018 entr</w:t>
      </w:r>
      <w:r w:rsidRPr="2DDEB5D3" w:rsidR="4E184F0A">
        <w:rPr>
          <w:sz w:val="26"/>
          <w:szCs w:val="26"/>
        </w:rPr>
        <w:t>ó</w:t>
      </w:r>
      <w:r w:rsidRPr="2DDEB5D3" w:rsidR="2DD33965">
        <w:rPr>
          <w:sz w:val="26"/>
          <w:szCs w:val="26"/>
        </w:rPr>
        <w:t xml:space="preserve"> en vigor el GDPR o Reglamento General de Protección de Datos, el cual, </w:t>
      </w:r>
      <w:r w:rsidRPr="2DDEB5D3" w:rsidR="2DD33965">
        <w:rPr>
          <w:sz w:val="26"/>
          <w:szCs w:val="26"/>
        </w:rPr>
        <w:t xml:space="preserve">viene </w:t>
      </w:r>
      <w:r w:rsidRPr="2DDEB5D3" w:rsidR="2DD33965">
        <w:rPr>
          <w:sz w:val="26"/>
          <w:szCs w:val="26"/>
        </w:rPr>
        <w:t xml:space="preserve">desde la UE a reformar </w:t>
      </w:r>
      <w:r w:rsidRPr="2DDEB5D3" w:rsidR="6C860DE9">
        <w:rPr>
          <w:sz w:val="26"/>
          <w:szCs w:val="26"/>
        </w:rPr>
        <w:t>aún</w:t>
      </w:r>
      <w:r w:rsidRPr="2DDEB5D3" w:rsidR="2DD33965">
        <w:rPr>
          <w:sz w:val="26"/>
          <w:szCs w:val="26"/>
        </w:rPr>
        <w:t xml:space="preserve"> </w:t>
      </w:r>
      <w:r w:rsidRPr="2DDEB5D3" w:rsidR="6C860DE9">
        <w:rPr>
          <w:sz w:val="26"/>
          <w:szCs w:val="26"/>
        </w:rPr>
        <w:t>más</w:t>
      </w:r>
      <w:r w:rsidRPr="2DDEB5D3" w:rsidR="2DD33965">
        <w:rPr>
          <w:sz w:val="26"/>
          <w:szCs w:val="26"/>
        </w:rPr>
        <w:t xml:space="preserve"> la LOPD que regulaba la seguridad de la información hasta ese momento. Refuerza los principios exigibles a las empresas y amplia los derechos de los interesados.</w:t>
      </w:r>
    </w:p>
    <w:p w:rsidRPr="00384675" w:rsidR="00994291" w:rsidP="2DDEB5D3" w:rsidRDefault="00994291" w14:paraId="2FC1826C" w14:textId="1D6CF6FA">
      <w:pPr>
        <w:jc w:val="both"/>
        <w:rPr>
          <w:sz w:val="26"/>
          <w:szCs w:val="26"/>
        </w:rPr>
      </w:pPr>
      <w:r w:rsidRPr="2DDEB5D3" w:rsidR="743F6171">
        <w:rPr>
          <w:sz w:val="26"/>
          <w:szCs w:val="26"/>
        </w:rPr>
        <w:t xml:space="preserve">Para llevar a cabo este cometido </w:t>
      </w:r>
      <w:r w:rsidRPr="2DDEB5D3" w:rsidR="49D2CA0D">
        <w:rPr>
          <w:sz w:val="26"/>
          <w:szCs w:val="26"/>
        </w:rPr>
        <w:t xml:space="preserve">es obligatorio </w:t>
      </w:r>
      <w:r w:rsidRPr="2DDEB5D3" w:rsidR="743F6171">
        <w:rPr>
          <w:sz w:val="26"/>
          <w:szCs w:val="26"/>
        </w:rPr>
        <w:t>crea</w:t>
      </w:r>
      <w:r w:rsidRPr="2DDEB5D3" w:rsidR="49D2CA0D">
        <w:rPr>
          <w:sz w:val="26"/>
          <w:szCs w:val="26"/>
        </w:rPr>
        <w:t>r</w:t>
      </w:r>
      <w:r w:rsidRPr="2DDEB5D3" w:rsidR="743F6171">
        <w:rPr>
          <w:sz w:val="26"/>
          <w:szCs w:val="26"/>
        </w:rPr>
        <w:t xml:space="preserve"> el DPO o </w:t>
      </w:r>
      <w:r w:rsidRPr="2DDEB5D3" w:rsidR="4C6FEFE2">
        <w:rPr>
          <w:sz w:val="26"/>
          <w:szCs w:val="26"/>
        </w:rPr>
        <w:t>delegado</w:t>
      </w:r>
      <w:r w:rsidRPr="2DDEB5D3" w:rsidR="49D2CA0D">
        <w:rPr>
          <w:sz w:val="26"/>
          <w:szCs w:val="26"/>
        </w:rPr>
        <w:t xml:space="preserve"> de </w:t>
      </w:r>
      <w:r w:rsidRPr="2DDEB5D3" w:rsidR="2AE40048">
        <w:rPr>
          <w:sz w:val="26"/>
          <w:szCs w:val="26"/>
        </w:rPr>
        <w:t>Protección</w:t>
      </w:r>
      <w:r w:rsidRPr="2DDEB5D3" w:rsidR="743F6171">
        <w:rPr>
          <w:sz w:val="26"/>
          <w:szCs w:val="26"/>
        </w:rPr>
        <w:t xml:space="preserve"> de Datos desde donde se resolverán cualquier consulta que se pueda plantear. Además, será imprescindible su consulta para todos los nuevos proyectos que se lleven a cabo y tengan tratamiento de datos de carácter personal y seguir sus recomendaciones sobre las medidas a</w:t>
      </w:r>
      <w:r w:rsidRPr="2DDEB5D3" w:rsidR="743F6171">
        <w:rPr>
          <w:sz w:val="26"/>
          <w:szCs w:val="26"/>
        </w:rPr>
        <w:t xml:space="preserve"> </w:t>
      </w:r>
      <w:r w:rsidRPr="2DDEB5D3" w:rsidR="743F6171">
        <w:rPr>
          <w:sz w:val="26"/>
          <w:szCs w:val="26"/>
        </w:rPr>
        <w:t>implementar para garantizar la seguridad de dicha información.</w:t>
      </w:r>
      <w:r w:rsidRPr="2DDEB5D3" w:rsidR="743F6171">
        <w:rPr>
          <w:sz w:val="26"/>
          <w:szCs w:val="26"/>
        </w:rPr>
        <w:t xml:space="preserve"> </w:t>
      </w:r>
    </w:p>
    <w:p w:rsidR="00621C92" w:rsidP="2DDEB5D3" w:rsidRDefault="00621C92" w14:paraId="2DB53DAE" w14:textId="22D0D54B">
      <w:pPr>
        <w:pStyle w:val="Prrafodelista"/>
        <w:numPr>
          <w:ilvl w:val="0"/>
          <w:numId w:val="2"/>
        </w:numPr>
        <w:rPr>
          <w:b w:val="1"/>
          <w:bCs w:val="1"/>
          <w:sz w:val="28"/>
          <w:szCs w:val="28"/>
          <w:u w:val="single"/>
        </w:rPr>
      </w:pPr>
      <w:r w:rsidRPr="2DDEB5D3" w:rsidR="4518D18C">
        <w:rPr>
          <w:b w:val="1"/>
          <w:bCs w:val="1"/>
          <w:sz w:val="28"/>
          <w:szCs w:val="28"/>
          <w:u w:val="single"/>
        </w:rPr>
        <w:t>CO</w:t>
      </w:r>
      <w:r w:rsidRPr="2DDEB5D3" w:rsidR="4881F197">
        <w:rPr>
          <w:b w:val="1"/>
          <w:bCs w:val="1"/>
          <w:sz w:val="28"/>
          <w:szCs w:val="28"/>
          <w:u w:val="single"/>
        </w:rPr>
        <w:t>N</w:t>
      </w:r>
      <w:r w:rsidRPr="2DDEB5D3" w:rsidR="4518D18C">
        <w:rPr>
          <w:b w:val="1"/>
          <w:bCs w:val="1"/>
          <w:sz w:val="28"/>
          <w:szCs w:val="28"/>
          <w:u w:val="single"/>
        </w:rPr>
        <w:t>CEPTOS GENERALES</w:t>
      </w:r>
    </w:p>
    <w:p w:rsidR="00621C92" w:rsidP="00621C92" w:rsidRDefault="00621C92" w14:paraId="1D0C0AE3" w14:textId="77777777">
      <w:pPr>
        <w:pStyle w:val="Prrafodelista"/>
        <w:ind w:left="1080"/>
        <w:rPr>
          <w:b/>
          <w:sz w:val="28"/>
          <w:szCs w:val="28"/>
          <w:u w:val="single"/>
        </w:rPr>
      </w:pPr>
    </w:p>
    <w:p w:rsidRPr="00895054" w:rsidR="00621C92" w:rsidP="00621C92" w:rsidRDefault="00621C92" w14:paraId="720A75A9" w14:textId="77777777">
      <w:pPr>
        <w:pStyle w:val="Prrafodelista"/>
        <w:numPr>
          <w:ilvl w:val="1"/>
          <w:numId w:val="2"/>
        </w:numPr>
        <w:rPr>
          <w:b/>
          <w:sz w:val="28"/>
          <w:szCs w:val="28"/>
        </w:rPr>
      </w:pPr>
      <w:r w:rsidRPr="00895054">
        <w:rPr>
          <w:b/>
          <w:sz w:val="28"/>
          <w:szCs w:val="28"/>
        </w:rPr>
        <w:t>GDPR</w:t>
      </w:r>
    </w:p>
    <w:p w:rsidRPr="00895054" w:rsidR="00621C92" w:rsidP="2DDEB5D3" w:rsidRDefault="00994291" w14:paraId="1650D460" w14:textId="316571F3">
      <w:pPr>
        <w:jc w:val="both"/>
        <w:rPr>
          <w:sz w:val="26"/>
          <w:szCs w:val="26"/>
        </w:rPr>
      </w:pPr>
      <w:r w:rsidRPr="2DDEB5D3" w:rsidR="743F6171">
        <w:rPr>
          <w:sz w:val="26"/>
          <w:szCs w:val="26"/>
        </w:rPr>
        <w:t>El reglamento general europeo de protección de datos</w:t>
      </w:r>
      <w:r w:rsidRPr="2DDEB5D3" w:rsidR="08964680">
        <w:rPr>
          <w:sz w:val="26"/>
          <w:szCs w:val="26"/>
        </w:rPr>
        <w:t xml:space="preserve"> se ocupa de la defensa de la privacidad de las personas,</w:t>
      </w:r>
      <w:r w:rsidRPr="2DDEB5D3" w:rsidR="743F6171">
        <w:rPr>
          <w:sz w:val="26"/>
          <w:szCs w:val="26"/>
        </w:rPr>
        <w:t xml:space="preserve"> tiene un </w:t>
      </w:r>
      <w:r w:rsidRPr="2DDEB5D3" w:rsidR="08964680">
        <w:rPr>
          <w:sz w:val="26"/>
          <w:szCs w:val="26"/>
        </w:rPr>
        <w:t xml:space="preserve">ámbito que abarca a todo tipo de organizaciones o entidades de la </w:t>
      </w:r>
      <w:r w:rsidRPr="2DDEB5D3" w:rsidR="2AE40048">
        <w:rPr>
          <w:sz w:val="26"/>
          <w:szCs w:val="26"/>
        </w:rPr>
        <w:t>Unión</w:t>
      </w:r>
      <w:r w:rsidRPr="2DDEB5D3" w:rsidR="08964680">
        <w:rPr>
          <w:sz w:val="26"/>
          <w:szCs w:val="26"/>
        </w:rPr>
        <w:t xml:space="preserve"> Europea que recogen o procesan datos de carácter personal, así como a las que están fuera de la </w:t>
      </w:r>
      <w:r w:rsidRPr="2DDEB5D3" w:rsidR="4F730ED4">
        <w:rPr>
          <w:sz w:val="26"/>
          <w:szCs w:val="26"/>
        </w:rPr>
        <w:t>misma,</w:t>
      </w:r>
      <w:r w:rsidRPr="2DDEB5D3" w:rsidR="08964680">
        <w:rPr>
          <w:sz w:val="26"/>
          <w:szCs w:val="26"/>
        </w:rPr>
        <w:t xml:space="preserve"> pero ofrecen bienes o servicios a residentes europeos.</w:t>
      </w:r>
    </w:p>
    <w:p w:rsidR="2DDEB5D3" w:rsidP="2DDEB5D3" w:rsidRDefault="2DDEB5D3" w14:paraId="460A1F3D" w14:textId="41835218">
      <w:pPr>
        <w:pStyle w:val="Normal"/>
        <w:spacing/>
        <w:ind w:left="1416"/>
        <w:contextualSpacing w:val="0"/>
        <w:jc w:val="both"/>
        <w:rPr>
          <w:b w:val="1"/>
          <w:bCs w:val="1"/>
          <w:sz w:val="28"/>
          <w:szCs w:val="28"/>
        </w:rPr>
      </w:pPr>
    </w:p>
    <w:p w:rsidRPr="002770FE" w:rsidR="002770FE" w:rsidP="2DDEB5D3" w:rsidRDefault="002770FE" w14:paraId="35F023A5" w14:textId="0669AA70">
      <w:pPr>
        <w:pStyle w:val="Normal"/>
        <w:spacing/>
        <w:ind w:left="720"/>
        <w:contextualSpacing w:val="0"/>
        <w:jc w:val="both"/>
        <w:rPr>
          <w:b w:val="1"/>
          <w:bCs w:val="1"/>
          <w:sz w:val="28"/>
          <w:szCs w:val="28"/>
        </w:rPr>
      </w:pPr>
      <w:r w:rsidRPr="2DDEB5D3" w:rsidR="262971D7">
        <w:rPr>
          <w:b w:val="1"/>
          <w:bCs w:val="1"/>
          <w:sz w:val="28"/>
          <w:szCs w:val="28"/>
        </w:rPr>
        <w:t xml:space="preserve">2.2 </w:t>
      </w:r>
      <w:r w:rsidRPr="2DDEB5D3" w:rsidR="3EB76B08">
        <w:rPr>
          <w:b w:val="1"/>
          <w:bCs w:val="1"/>
          <w:sz w:val="28"/>
          <w:szCs w:val="28"/>
        </w:rPr>
        <w:t>DATOS DE CARÁCTER PERSONAL</w:t>
      </w:r>
    </w:p>
    <w:p w:rsidR="2DDEB5D3" w:rsidP="2DDEB5D3" w:rsidRDefault="2DDEB5D3" w14:paraId="5E6D1AC0" w14:textId="01F4494E">
      <w:pPr>
        <w:pStyle w:val="Normal"/>
        <w:spacing/>
        <w:ind w:left="0"/>
        <w:contextualSpacing w:val="0"/>
        <w:jc w:val="both"/>
        <w:rPr>
          <w:b w:val="1"/>
          <w:bCs w:val="1"/>
          <w:sz w:val="28"/>
          <w:szCs w:val="28"/>
        </w:rPr>
      </w:pPr>
    </w:p>
    <w:p w:rsidRPr="00895054" w:rsidR="002770FE" w:rsidP="2DDEB5D3" w:rsidRDefault="002770FE" w14:paraId="58943054" w14:textId="77777777">
      <w:pPr>
        <w:rPr>
          <w:sz w:val="26"/>
          <w:szCs w:val="26"/>
        </w:rPr>
      </w:pPr>
      <w:r w:rsidRPr="2DDEB5D3" w:rsidR="3EB76B08">
        <w:rPr>
          <w:sz w:val="26"/>
          <w:szCs w:val="26"/>
        </w:rPr>
        <w:t>Es cualquier tipo de datos que revela información privada y personal.</w:t>
      </w:r>
    </w:p>
    <w:p w:rsidRPr="00895054" w:rsidR="002770FE" w:rsidP="2DDEB5D3" w:rsidRDefault="002770FE" w14:paraId="480EF9FB" w14:textId="77777777">
      <w:pPr>
        <w:rPr>
          <w:sz w:val="26"/>
          <w:szCs w:val="26"/>
        </w:rPr>
      </w:pPr>
      <w:r w:rsidRPr="2DDEB5D3" w:rsidR="3EB76B08">
        <w:rPr>
          <w:sz w:val="26"/>
          <w:szCs w:val="26"/>
        </w:rPr>
        <w:t>Un dato de carácter personal puede ser:</w:t>
      </w:r>
    </w:p>
    <w:p w:rsidRPr="00895054" w:rsidR="002770FE" w:rsidP="2DDEB5D3" w:rsidRDefault="002770FE" w14:paraId="0198E881" w14:textId="77777777">
      <w:pPr>
        <w:pStyle w:val="Prrafodelista"/>
        <w:numPr>
          <w:ilvl w:val="0"/>
          <w:numId w:val="3"/>
        </w:numPr>
        <w:rPr>
          <w:sz w:val="26"/>
          <w:szCs w:val="26"/>
        </w:rPr>
      </w:pPr>
      <w:r w:rsidRPr="2DDEB5D3" w:rsidR="3EB76B08">
        <w:rPr>
          <w:sz w:val="26"/>
          <w:szCs w:val="26"/>
        </w:rPr>
        <w:t>Datos familiares</w:t>
      </w:r>
    </w:p>
    <w:p w:rsidRPr="00895054" w:rsidR="002770FE" w:rsidP="2DDEB5D3" w:rsidRDefault="002770FE" w14:paraId="621C59EE" w14:textId="77777777">
      <w:pPr>
        <w:pStyle w:val="Prrafodelista"/>
        <w:numPr>
          <w:ilvl w:val="0"/>
          <w:numId w:val="3"/>
        </w:numPr>
        <w:rPr>
          <w:sz w:val="26"/>
          <w:szCs w:val="26"/>
        </w:rPr>
      </w:pPr>
      <w:r w:rsidRPr="2DDEB5D3" w:rsidR="3EB76B08">
        <w:rPr>
          <w:sz w:val="26"/>
          <w:szCs w:val="26"/>
        </w:rPr>
        <w:t>Datos financieros y socioeconómicos</w:t>
      </w:r>
    </w:p>
    <w:p w:rsidRPr="00895054" w:rsidR="002770FE" w:rsidP="2DDEB5D3" w:rsidRDefault="002770FE" w14:paraId="74B2DAB9" w14:textId="77777777">
      <w:pPr>
        <w:pStyle w:val="Prrafodelista"/>
        <w:numPr>
          <w:ilvl w:val="0"/>
          <w:numId w:val="3"/>
        </w:numPr>
        <w:rPr>
          <w:sz w:val="26"/>
          <w:szCs w:val="26"/>
        </w:rPr>
      </w:pPr>
      <w:r w:rsidRPr="2DDEB5D3" w:rsidR="3EB76B08">
        <w:rPr>
          <w:sz w:val="26"/>
          <w:szCs w:val="26"/>
        </w:rPr>
        <w:t>Datos de salud</w:t>
      </w:r>
    </w:p>
    <w:p w:rsidRPr="00895054" w:rsidR="002770FE" w:rsidP="2DDEB5D3" w:rsidRDefault="00385326" w14:paraId="0C7DD9A8" w14:textId="77777777">
      <w:pPr>
        <w:pStyle w:val="Prrafodelista"/>
        <w:numPr>
          <w:ilvl w:val="0"/>
          <w:numId w:val="3"/>
        </w:numPr>
        <w:rPr>
          <w:sz w:val="26"/>
          <w:szCs w:val="26"/>
        </w:rPr>
      </w:pPr>
      <w:r w:rsidRPr="2DDEB5D3" w:rsidR="7AC8A772">
        <w:rPr>
          <w:sz w:val="26"/>
          <w:szCs w:val="26"/>
        </w:rPr>
        <w:t>Históricos</w:t>
      </w:r>
      <w:r w:rsidRPr="2DDEB5D3" w:rsidR="3EB76B08">
        <w:rPr>
          <w:sz w:val="26"/>
          <w:szCs w:val="26"/>
        </w:rPr>
        <w:t xml:space="preserve"> de navegación, registro de dispositivos</w:t>
      </w:r>
    </w:p>
    <w:p w:rsidRPr="00895054" w:rsidR="002770FE" w:rsidP="2DDEB5D3" w:rsidRDefault="002770FE" w14:paraId="5313AB9E" w14:textId="77777777">
      <w:pPr>
        <w:pStyle w:val="Prrafodelista"/>
        <w:numPr>
          <w:ilvl w:val="0"/>
          <w:numId w:val="3"/>
        </w:numPr>
        <w:rPr>
          <w:sz w:val="26"/>
          <w:szCs w:val="26"/>
        </w:rPr>
      </w:pPr>
      <w:r w:rsidRPr="2DDEB5D3" w:rsidR="3EB76B08">
        <w:rPr>
          <w:sz w:val="26"/>
          <w:szCs w:val="26"/>
        </w:rPr>
        <w:t>Datos demográficos</w:t>
      </w:r>
    </w:p>
    <w:p w:rsidRPr="00895054" w:rsidR="002770FE" w:rsidP="2DDEB5D3" w:rsidRDefault="002770FE" w14:paraId="34AB9EF8" w14:textId="77777777">
      <w:pPr>
        <w:pStyle w:val="Prrafodelista"/>
        <w:numPr>
          <w:ilvl w:val="0"/>
          <w:numId w:val="3"/>
        </w:numPr>
        <w:rPr>
          <w:sz w:val="26"/>
          <w:szCs w:val="26"/>
        </w:rPr>
      </w:pPr>
      <w:r w:rsidRPr="2DDEB5D3" w:rsidR="3EB76B08">
        <w:rPr>
          <w:sz w:val="26"/>
          <w:szCs w:val="26"/>
        </w:rPr>
        <w:t>Patrones de comportamiento, preferencias</w:t>
      </w:r>
      <w:r w:rsidRPr="2DDEB5D3" w:rsidR="6EF305E6">
        <w:rPr>
          <w:sz w:val="26"/>
          <w:szCs w:val="26"/>
        </w:rPr>
        <w:t>, actividades habituales, hobbies</w:t>
      </w:r>
    </w:p>
    <w:p w:rsidRPr="00895054" w:rsidR="002770FE" w:rsidP="2DDEB5D3" w:rsidRDefault="002770FE" w14:paraId="36FE7061" w14:textId="77777777">
      <w:pPr>
        <w:pStyle w:val="Prrafodelista"/>
        <w:numPr>
          <w:ilvl w:val="0"/>
          <w:numId w:val="3"/>
        </w:numPr>
        <w:rPr>
          <w:sz w:val="26"/>
          <w:szCs w:val="26"/>
        </w:rPr>
      </w:pPr>
      <w:r w:rsidRPr="2DDEB5D3" w:rsidR="3EB76B08">
        <w:rPr>
          <w:sz w:val="26"/>
          <w:szCs w:val="26"/>
        </w:rPr>
        <w:t>Cualquier información que te permita conocer detalladamente a la persona</w:t>
      </w:r>
    </w:p>
    <w:p w:rsidRPr="00895054" w:rsidR="00621C92" w:rsidP="2DDEB5D3" w:rsidRDefault="00E87964" w14:paraId="5A29FC5F" w14:textId="77777777">
      <w:pPr>
        <w:pStyle w:val="Prrafodelista"/>
        <w:numPr>
          <w:ilvl w:val="0"/>
          <w:numId w:val="3"/>
        </w:numPr>
        <w:rPr>
          <w:sz w:val="26"/>
          <w:szCs w:val="26"/>
        </w:rPr>
      </w:pPr>
      <w:r w:rsidRPr="2DDEB5D3" w:rsidR="6EF305E6">
        <w:rPr>
          <w:sz w:val="26"/>
          <w:szCs w:val="26"/>
        </w:rPr>
        <w:t>Direcciones personales, profesiones, huellas dactilares, ……</w:t>
      </w:r>
    </w:p>
    <w:p w:rsidRPr="00895054" w:rsidR="00E87964" w:rsidP="2DDEB5D3" w:rsidRDefault="00E87964" w14:paraId="17C3BF20" w14:textId="77777777">
      <w:pPr>
        <w:ind w:left="360"/>
        <w:rPr>
          <w:sz w:val="26"/>
          <w:szCs w:val="26"/>
        </w:rPr>
      </w:pPr>
      <w:r w:rsidRPr="2DDEB5D3" w:rsidR="6EF305E6">
        <w:rPr>
          <w:sz w:val="26"/>
          <w:szCs w:val="26"/>
        </w:rPr>
        <w:t xml:space="preserve">El tratamiento de datos personales puede </w:t>
      </w:r>
      <w:r w:rsidRPr="2DDEB5D3" w:rsidR="7AC8A772">
        <w:rPr>
          <w:sz w:val="26"/>
          <w:szCs w:val="26"/>
        </w:rPr>
        <w:t>ser:</w:t>
      </w:r>
    </w:p>
    <w:p w:rsidRPr="00895054" w:rsidR="00E87964" w:rsidP="2DDEB5D3" w:rsidRDefault="00E87964" w14:paraId="4B87F6B5" w14:textId="77777777">
      <w:pPr>
        <w:pStyle w:val="Prrafodelista"/>
        <w:numPr>
          <w:ilvl w:val="0"/>
          <w:numId w:val="3"/>
        </w:numPr>
        <w:rPr>
          <w:sz w:val="26"/>
          <w:szCs w:val="26"/>
        </w:rPr>
      </w:pPr>
      <w:r w:rsidRPr="2DDEB5D3" w:rsidR="6EF305E6">
        <w:rPr>
          <w:sz w:val="26"/>
          <w:szCs w:val="26"/>
        </w:rPr>
        <w:t>Recogida y registro de la información sobre personas individuales</w:t>
      </w:r>
    </w:p>
    <w:p w:rsidRPr="00895054" w:rsidR="00E87964" w:rsidP="2DDEB5D3" w:rsidRDefault="00E87964" w14:paraId="3A104D8E" w14:textId="77777777">
      <w:pPr>
        <w:pStyle w:val="Prrafodelista"/>
        <w:numPr>
          <w:ilvl w:val="0"/>
          <w:numId w:val="3"/>
        </w:numPr>
        <w:rPr>
          <w:sz w:val="26"/>
          <w:szCs w:val="26"/>
        </w:rPr>
      </w:pPr>
      <w:r w:rsidRPr="2DDEB5D3" w:rsidR="6EF305E6">
        <w:rPr>
          <w:sz w:val="26"/>
          <w:szCs w:val="26"/>
        </w:rPr>
        <w:t>Almacenar datos tanto en papel como en soportes informáticos</w:t>
      </w:r>
    </w:p>
    <w:p w:rsidRPr="00895054" w:rsidR="00E87964" w:rsidP="2DDEB5D3" w:rsidRDefault="00385326" w14:paraId="1E7C0539" w14:textId="77777777">
      <w:pPr>
        <w:pStyle w:val="Prrafodelista"/>
        <w:numPr>
          <w:ilvl w:val="0"/>
          <w:numId w:val="3"/>
        </w:numPr>
        <w:rPr>
          <w:sz w:val="26"/>
          <w:szCs w:val="26"/>
        </w:rPr>
      </w:pPr>
      <w:r w:rsidRPr="2DDEB5D3" w:rsidR="7AC8A772">
        <w:rPr>
          <w:sz w:val="26"/>
          <w:szCs w:val="26"/>
        </w:rPr>
        <w:t>Elaboración</w:t>
      </w:r>
      <w:r w:rsidRPr="2DDEB5D3" w:rsidR="6EF305E6">
        <w:rPr>
          <w:sz w:val="26"/>
          <w:szCs w:val="26"/>
        </w:rPr>
        <w:t xml:space="preserve"> de perfiles sobre la persona para ofrecer servicios u otorgarles tratamientos específicos</w:t>
      </w:r>
    </w:p>
    <w:p w:rsidRPr="00895054" w:rsidR="00E87964" w:rsidP="2DDEB5D3" w:rsidRDefault="00E87964" w14:paraId="16E11DDF" w14:textId="77777777">
      <w:pPr>
        <w:pStyle w:val="Prrafodelista"/>
        <w:numPr>
          <w:ilvl w:val="0"/>
          <w:numId w:val="3"/>
        </w:numPr>
        <w:rPr>
          <w:sz w:val="26"/>
          <w:szCs w:val="26"/>
        </w:rPr>
      </w:pPr>
      <w:r w:rsidRPr="2DDEB5D3" w:rsidR="6EF305E6">
        <w:rPr>
          <w:sz w:val="26"/>
          <w:szCs w:val="26"/>
        </w:rPr>
        <w:t>Envío de información</w:t>
      </w:r>
    </w:p>
    <w:p w:rsidRPr="00895054" w:rsidR="00E87964" w:rsidP="2DDEB5D3" w:rsidRDefault="00E87964" w14:paraId="5543B666" w14:textId="77777777">
      <w:pPr>
        <w:pStyle w:val="Prrafodelista"/>
        <w:numPr>
          <w:ilvl w:val="0"/>
          <w:numId w:val="3"/>
        </w:numPr>
        <w:rPr>
          <w:sz w:val="26"/>
          <w:szCs w:val="26"/>
        </w:rPr>
      </w:pPr>
      <w:r w:rsidRPr="2DDEB5D3" w:rsidR="6EF305E6">
        <w:rPr>
          <w:sz w:val="26"/>
          <w:szCs w:val="26"/>
        </w:rPr>
        <w:t xml:space="preserve">Tratamiento de </w:t>
      </w:r>
      <w:r w:rsidRPr="2DDEB5D3" w:rsidR="7AC8A772">
        <w:rPr>
          <w:sz w:val="26"/>
          <w:szCs w:val="26"/>
        </w:rPr>
        <w:t>datos</w:t>
      </w:r>
      <w:r w:rsidRPr="2DDEB5D3" w:rsidR="6EF305E6">
        <w:rPr>
          <w:sz w:val="26"/>
          <w:szCs w:val="26"/>
        </w:rPr>
        <w:t xml:space="preserve"> de carácter personal entre diferentes sistemas </w:t>
      </w:r>
      <w:r w:rsidRPr="2DDEB5D3" w:rsidR="5F4D9DDA">
        <w:rPr>
          <w:sz w:val="26"/>
          <w:szCs w:val="26"/>
        </w:rPr>
        <w:t>informáticos</w:t>
      </w:r>
    </w:p>
    <w:p w:rsidR="00895054" w:rsidP="00895054" w:rsidRDefault="00895054" w14:paraId="21B93E59" w14:textId="77777777">
      <w:pPr>
        <w:pStyle w:val="Prrafodelista"/>
        <w:rPr>
          <w:b/>
          <w:sz w:val="28"/>
          <w:szCs w:val="28"/>
        </w:rPr>
      </w:pPr>
    </w:p>
    <w:p w:rsidR="00895054" w:rsidP="00895054" w:rsidRDefault="00895054" w14:paraId="5A99A742" w14:textId="77777777">
      <w:pPr>
        <w:pStyle w:val="Prrafodelista"/>
        <w:numPr>
          <w:ilvl w:val="1"/>
          <w:numId w:val="2"/>
        </w:numPr>
        <w:rPr>
          <w:b/>
          <w:sz w:val="28"/>
          <w:szCs w:val="28"/>
        </w:rPr>
      </w:pPr>
      <w:r>
        <w:rPr>
          <w:b/>
          <w:sz w:val="28"/>
          <w:szCs w:val="28"/>
        </w:rPr>
        <w:t>DERECHOS Y OBLIGACIONES</w:t>
      </w:r>
    </w:p>
    <w:p w:rsidRPr="00895054" w:rsidR="00895054" w:rsidP="2DDEB5D3" w:rsidRDefault="00895054" w14:paraId="53B28164" w14:textId="77777777">
      <w:pPr>
        <w:rPr>
          <w:sz w:val="26"/>
          <w:szCs w:val="26"/>
        </w:rPr>
      </w:pPr>
      <w:r w:rsidRPr="2DDEB5D3" w:rsidR="5F4D9DDA">
        <w:rPr>
          <w:sz w:val="26"/>
          <w:szCs w:val="26"/>
        </w:rPr>
        <w:t>Los derechos de la persona interesada son:</w:t>
      </w:r>
    </w:p>
    <w:p w:rsidRPr="00895054" w:rsidR="00895054" w:rsidP="2DDEB5D3" w:rsidRDefault="00895054" w14:paraId="021AC12F" w14:textId="77777777">
      <w:pPr>
        <w:pStyle w:val="Prrafodelista"/>
        <w:numPr>
          <w:ilvl w:val="0"/>
          <w:numId w:val="3"/>
        </w:numPr>
        <w:rPr>
          <w:sz w:val="26"/>
          <w:szCs w:val="26"/>
        </w:rPr>
      </w:pPr>
      <w:r w:rsidRPr="2DDEB5D3" w:rsidR="5F4D9DDA">
        <w:rPr>
          <w:sz w:val="26"/>
          <w:szCs w:val="26"/>
        </w:rPr>
        <w:t>Derecho de acceso</w:t>
      </w:r>
    </w:p>
    <w:p w:rsidRPr="00895054" w:rsidR="00895054" w:rsidP="2DDEB5D3" w:rsidRDefault="00895054" w14:paraId="5771D21C" w14:textId="77777777">
      <w:pPr>
        <w:pStyle w:val="Prrafodelista"/>
        <w:numPr>
          <w:ilvl w:val="0"/>
          <w:numId w:val="3"/>
        </w:numPr>
        <w:rPr>
          <w:sz w:val="26"/>
          <w:szCs w:val="26"/>
        </w:rPr>
      </w:pPr>
      <w:r w:rsidRPr="2DDEB5D3" w:rsidR="5F4D9DDA">
        <w:rPr>
          <w:sz w:val="26"/>
          <w:szCs w:val="26"/>
        </w:rPr>
        <w:t>Derecho de olvido</w:t>
      </w:r>
    </w:p>
    <w:p w:rsidRPr="00895054" w:rsidR="00895054" w:rsidP="2DDEB5D3" w:rsidRDefault="00895054" w14:paraId="44965231" w14:textId="77777777">
      <w:pPr>
        <w:pStyle w:val="Prrafodelista"/>
        <w:numPr>
          <w:ilvl w:val="0"/>
          <w:numId w:val="3"/>
        </w:numPr>
        <w:rPr>
          <w:sz w:val="26"/>
          <w:szCs w:val="26"/>
        </w:rPr>
      </w:pPr>
      <w:r w:rsidRPr="2DDEB5D3" w:rsidR="5F4D9DDA">
        <w:rPr>
          <w:sz w:val="26"/>
          <w:szCs w:val="26"/>
        </w:rPr>
        <w:t>Portabilidad de Datos</w:t>
      </w:r>
    </w:p>
    <w:p w:rsidRPr="00895054" w:rsidR="00895054" w:rsidP="2DDEB5D3" w:rsidRDefault="00895054" w14:paraId="55DC005C" w14:textId="77777777">
      <w:pPr>
        <w:pStyle w:val="Prrafodelista"/>
        <w:numPr>
          <w:ilvl w:val="0"/>
          <w:numId w:val="3"/>
        </w:numPr>
        <w:rPr>
          <w:sz w:val="26"/>
          <w:szCs w:val="26"/>
        </w:rPr>
      </w:pPr>
      <w:r w:rsidRPr="2DDEB5D3" w:rsidR="5F4D9DDA">
        <w:rPr>
          <w:sz w:val="26"/>
          <w:szCs w:val="26"/>
        </w:rPr>
        <w:t xml:space="preserve">Derecho de </w:t>
      </w:r>
      <w:r w:rsidRPr="2DDEB5D3" w:rsidR="7AC8A772">
        <w:rPr>
          <w:sz w:val="26"/>
          <w:szCs w:val="26"/>
        </w:rPr>
        <w:t>Oposición</w:t>
      </w:r>
    </w:p>
    <w:p w:rsidRPr="00895054" w:rsidR="00895054" w:rsidP="00895054" w:rsidRDefault="00895054" w14:paraId="7406AC19" w14:textId="77777777">
      <w:r w:rsidRPr="2DDEB5D3" w:rsidR="5F4D9DDA">
        <w:rPr>
          <w:sz w:val="26"/>
          <w:szCs w:val="26"/>
        </w:rPr>
        <w:t>Es obligación de la empresa no solo proteger la información sino también proporcionar a la persona los medios necesarios para ejercer sus derechos.</w:t>
      </w:r>
    </w:p>
    <w:p w:rsidRPr="00895054" w:rsidR="00E87964" w:rsidP="2DDEB5D3" w:rsidRDefault="00895054" w14:paraId="3F0543C0" w14:textId="44B3748E">
      <w:pPr>
        <w:pStyle w:val="Prrafodelista"/>
        <w:numPr>
          <w:ilvl w:val="1"/>
          <w:numId w:val="2"/>
        </w:numPr>
        <w:rPr>
          <w:b w:val="1"/>
          <w:bCs w:val="1"/>
          <w:sz w:val="28"/>
          <w:szCs w:val="28"/>
        </w:rPr>
      </w:pPr>
      <w:r w:rsidRPr="2DDEB5D3" w:rsidR="5F4D9DDA">
        <w:rPr>
          <w:b w:val="1"/>
          <w:bCs w:val="1"/>
          <w:sz w:val="28"/>
          <w:szCs w:val="28"/>
        </w:rPr>
        <w:t>POLITICA DE PRIVACIDAD</w:t>
      </w:r>
    </w:p>
    <w:p w:rsidR="00895054" w:rsidP="2DDEB5D3" w:rsidRDefault="00F95445" w14:paraId="48050294" w14:textId="428A4060">
      <w:pPr>
        <w:rPr>
          <w:sz w:val="26"/>
          <w:szCs w:val="26"/>
        </w:rPr>
      </w:pPr>
      <w:r w:rsidRPr="2DDEB5D3" w:rsidR="4D75A10E">
        <w:rPr>
          <w:sz w:val="26"/>
          <w:szCs w:val="26"/>
        </w:rPr>
        <w:t>M</w:t>
      </w:r>
      <w:r w:rsidRPr="2DDEB5D3" w:rsidR="160ED551">
        <w:rPr>
          <w:sz w:val="26"/>
          <w:szCs w:val="26"/>
        </w:rPr>
        <w:t xml:space="preserve">arca las pautas a seguir en las actividades propias referente a la generación, obtención, y </w:t>
      </w:r>
      <w:r w:rsidRPr="2DDEB5D3" w:rsidR="160ED551">
        <w:rPr>
          <w:sz w:val="26"/>
          <w:szCs w:val="26"/>
        </w:rPr>
        <w:t>tratamiento de</w:t>
      </w:r>
      <w:r w:rsidRPr="2DDEB5D3" w:rsidR="160ED551">
        <w:rPr>
          <w:sz w:val="26"/>
          <w:szCs w:val="26"/>
        </w:rPr>
        <w:t xml:space="preserve"> información de cualquier colaborador de la empresa.</w:t>
      </w:r>
    </w:p>
    <w:p w:rsidRPr="00C2274B" w:rsidR="00F95445" w:rsidP="00F95445" w:rsidRDefault="00F95445" w14:paraId="0340BBD7" w14:textId="77777777">
      <w:pPr>
        <w:pStyle w:val="Prrafodelista"/>
        <w:numPr>
          <w:ilvl w:val="1"/>
          <w:numId w:val="2"/>
        </w:numPr>
        <w:rPr>
          <w:b/>
          <w:sz w:val="28"/>
          <w:szCs w:val="28"/>
        </w:rPr>
      </w:pPr>
      <w:r w:rsidRPr="00C2274B">
        <w:rPr>
          <w:b/>
          <w:sz w:val="28"/>
          <w:szCs w:val="28"/>
        </w:rPr>
        <w:t>BRECHAS DE SEGURIDAD</w:t>
      </w:r>
    </w:p>
    <w:p w:rsidR="00F95445" w:rsidP="2DDEB5D3" w:rsidRDefault="00F95445" w14:paraId="6572D2F0" w14:textId="77777777">
      <w:pPr>
        <w:pStyle w:val="Normal"/>
        <w:suppressLineNumbers w:val="0"/>
        <w:bidi w:val="0"/>
        <w:spacing w:before="0" w:beforeAutospacing="off" w:after="200" w:afterAutospacing="off" w:line="276" w:lineRule="auto"/>
        <w:ind w:left="0" w:right="0"/>
        <w:jc w:val="both"/>
        <w:rPr>
          <w:sz w:val="26"/>
          <w:szCs w:val="26"/>
        </w:rPr>
      </w:pPr>
      <w:r w:rsidRPr="2DDEB5D3" w:rsidR="329D28DE">
        <w:rPr>
          <w:sz w:val="26"/>
          <w:szCs w:val="26"/>
        </w:rPr>
        <w:t xml:space="preserve">Una brecha de seguridad es un error, fallo o violación producidos en el tratamiento de la información ya sea de forma automática o manual genera una destrucción, perdida o alteración, acceso o comunicación de los datos personales a terceras personas no </w:t>
      </w:r>
      <w:r w:rsidRPr="2DDEB5D3" w:rsidR="7AC8A772">
        <w:rPr>
          <w:sz w:val="26"/>
          <w:szCs w:val="26"/>
        </w:rPr>
        <w:t>autorizadas a</w:t>
      </w:r>
      <w:r w:rsidRPr="2DDEB5D3" w:rsidR="329D28DE">
        <w:rPr>
          <w:sz w:val="26"/>
          <w:szCs w:val="26"/>
        </w:rPr>
        <w:t xml:space="preserve"> dichos datos.</w:t>
      </w:r>
    </w:p>
    <w:p w:rsidR="00C2274B" w:rsidP="2DDEB5D3" w:rsidRDefault="00C2274B" w14:paraId="01132500" w14:textId="77777777">
      <w:pPr>
        <w:rPr>
          <w:sz w:val="26"/>
          <w:szCs w:val="26"/>
        </w:rPr>
      </w:pPr>
      <w:r w:rsidRPr="2DDEB5D3" w:rsidR="615FACA4">
        <w:rPr>
          <w:sz w:val="26"/>
          <w:szCs w:val="26"/>
        </w:rPr>
        <w:t>Algunos ejemplos de brechas:</w:t>
      </w:r>
    </w:p>
    <w:p w:rsidR="00C2274B" w:rsidP="2DDEB5D3" w:rsidRDefault="00C2274B" w14:paraId="567F1304" w14:textId="77777777">
      <w:pPr>
        <w:pStyle w:val="Prrafodelista"/>
        <w:numPr>
          <w:ilvl w:val="0"/>
          <w:numId w:val="3"/>
        </w:numPr>
        <w:rPr>
          <w:sz w:val="26"/>
          <w:szCs w:val="26"/>
        </w:rPr>
      </w:pPr>
      <w:r w:rsidRPr="2DDEB5D3" w:rsidR="615FACA4">
        <w:rPr>
          <w:sz w:val="26"/>
          <w:szCs w:val="26"/>
        </w:rPr>
        <w:t>Acceso sin permiso a una BBDD</w:t>
      </w:r>
    </w:p>
    <w:p w:rsidR="00C2274B" w:rsidP="2DDEB5D3" w:rsidRDefault="00C2274B" w14:paraId="64096C20" w14:textId="77777777">
      <w:pPr>
        <w:pStyle w:val="Prrafodelista"/>
        <w:numPr>
          <w:ilvl w:val="0"/>
          <w:numId w:val="3"/>
        </w:numPr>
        <w:rPr>
          <w:sz w:val="26"/>
          <w:szCs w:val="26"/>
        </w:rPr>
      </w:pPr>
      <w:r w:rsidRPr="2DDEB5D3" w:rsidR="615FACA4">
        <w:rPr>
          <w:sz w:val="26"/>
          <w:szCs w:val="26"/>
        </w:rPr>
        <w:t>Envío por error de datos de un cliente a un tercero (otro cliente o proveedor)</w:t>
      </w:r>
    </w:p>
    <w:p w:rsidR="00C2274B" w:rsidP="2DDEB5D3" w:rsidRDefault="00C2274B" w14:paraId="5885ED9A" w14:textId="77777777">
      <w:pPr>
        <w:pStyle w:val="Prrafodelista"/>
        <w:numPr>
          <w:ilvl w:val="0"/>
          <w:numId w:val="3"/>
        </w:numPr>
        <w:rPr>
          <w:sz w:val="26"/>
          <w:szCs w:val="26"/>
        </w:rPr>
      </w:pPr>
      <w:r w:rsidRPr="2DDEB5D3" w:rsidR="615FACA4">
        <w:rPr>
          <w:sz w:val="26"/>
          <w:szCs w:val="26"/>
        </w:rPr>
        <w:t xml:space="preserve">Robo o </w:t>
      </w:r>
      <w:r w:rsidRPr="2DDEB5D3" w:rsidR="7AC8A772">
        <w:rPr>
          <w:sz w:val="26"/>
          <w:szCs w:val="26"/>
        </w:rPr>
        <w:t>pérdida</w:t>
      </w:r>
      <w:r w:rsidRPr="2DDEB5D3" w:rsidR="615FACA4">
        <w:rPr>
          <w:sz w:val="26"/>
          <w:szCs w:val="26"/>
        </w:rPr>
        <w:t xml:space="preserve"> de material </w:t>
      </w:r>
      <w:r w:rsidRPr="2DDEB5D3" w:rsidR="7AC8A772">
        <w:rPr>
          <w:sz w:val="26"/>
          <w:szCs w:val="26"/>
        </w:rPr>
        <w:t>informático</w:t>
      </w:r>
      <w:r w:rsidRPr="2DDEB5D3" w:rsidR="615FACA4">
        <w:rPr>
          <w:sz w:val="26"/>
          <w:szCs w:val="26"/>
        </w:rPr>
        <w:t xml:space="preserve"> con datos de clientes (USB, DISCO DURO, …)</w:t>
      </w:r>
    </w:p>
    <w:p w:rsidR="00F95445" w:rsidP="004E693B" w:rsidRDefault="004E693B" w14:paraId="24F90EF4" w14:textId="77777777">
      <w:pPr>
        <w:ind w:firstLine="360"/>
        <w:rPr>
          <w:b/>
          <w:sz w:val="28"/>
          <w:szCs w:val="28"/>
        </w:rPr>
      </w:pPr>
      <w:r w:rsidRPr="004E693B">
        <w:rPr>
          <w:b/>
          <w:sz w:val="28"/>
          <w:szCs w:val="28"/>
        </w:rPr>
        <w:t xml:space="preserve">3.- APLICACIÓN Y </w:t>
      </w:r>
      <w:r w:rsidR="002F6ED5">
        <w:rPr>
          <w:b/>
          <w:sz w:val="28"/>
          <w:szCs w:val="28"/>
        </w:rPr>
        <w:t>NORMAS</w:t>
      </w:r>
    </w:p>
    <w:p w:rsidRPr="002F6ED5" w:rsidR="004E693B" w:rsidP="2DDEB5D3" w:rsidRDefault="004E693B" w14:paraId="01BF7099" w14:textId="77777777">
      <w:pPr>
        <w:rPr>
          <w:sz w:val="26"/>
          <w:szCs w:val="26"/>
        </w:rPr>
      </w:pPr>
      <w:r w:rsidRPr="2DDEB5D3" w:rsidR="6B43FA6A">
        <w:rPr>
          <w:sz w:val="26"/>
          <w:szCs w:val="26"/>
        </w:rPr>
        <w:t xml:space="preserve">Esta política se aprueba atendiendo al compromiso de protección de información y datos que </w:t>
      </w:r>
      <w:r w:rsidRPr="2DDEB5D3" w:rsidR="7AC8A772">
        <w:rPr>
          <w:sz w:val="26"/>
          <w:szCs w:val="26"/>
        </w:rPr>
        <w:t>nuestros</w:t>
      </w:r>
      <w:r w:rsidRPr="2DDEB5D3" w:rsidR="6B43FA6A">
        <w:rPr>
          <w:sz w:val="26"/>
          <w:szCs w:val="26"/>
        </w:rPr>
        <w:t xml:space="preserve"> colaboradores nos confían, asegurando la máxima fiabilidad y exactitud de nuestros registros.</w:t>
      </w:r>
    </w:p>
    <w:p w:rsidRPr="002F6ED5" w:rsidR="004E693B" w:rsidP="2DDEB5D3" w:rsidRDefault="004E693B" w14:paraId="284F5BC6" w14:textId="77777777">
      <w:pPr>
        <w:pStyle w:val="Normal"/>
        <w:suppressLineNumbers w:val="0"/>
        <w:bidi w:val="0"/>
        <w:spacing w:before="0" w:beforeAutospacing="off" w:after="200" w:afterAutospacing="off" w:line="276" w:lineRule="auto"/>
        <w:ind w:left="0" w:right="0"/>
        <w:jc w:val="both"/>
        <w:rPr>
          <w:sz w:val="26"/>
          <w:szCs w:val="26"/>
        </w:rPr>
      </w:pPr>
      <w:r w:rsidRPr="2DDEB5D3" w:rsidR="6B43FA6A">
        <w:rPr>
          <w:sz w:val="26"/>
          <w:szCs w:val="26"/>
        </w:rPr>
        <w:t xml:space="preserve">Fundacion CEE Prodis es consciente de la necesidad de crear una cultura de seguridad de la información en un ámbito interno y </w:t>
      </w:r>
      <w:r w:rsidRPr="2DDEB5D3" w:rsidR="7AC8A772">
        <w:rPr>
          <w:sz w:val="26"/>
          <w:szCs w:val="26"/>
        </w:rPr>
        <w:t>externo (personal y colaborador</w:t>
      </w:r>
      <w:r w:rsidRPr="2DDEB5D3" w:rsidR="4BFF9F63">
        <w:rPr>
          <w:sz w:val="26"/>
          <w:szCs w:val="26"/>
        </w:rPr>
        <w:t xml:space="preserve">). Este proceso debe ser </w:t>
      </w:r>
      <w:r w:rsidRPr="2DDEB5D3" w:rsidR="4BFF9F63">
        <w:rPr>
          <w:sz w:val="26"/>
          <w:szCs w:val="26"/>
        </w:rPr>
        <w:t>de mejora continua con el objetivo de garantizar el cumplimiento de la legislación vigente. Se</w:t>
      </w:r>
      <w:r w:rsidRPr="2DDEB5D3" w:rsidR="6C6C5B90">
        <w:rPr>
          <w:sz w:val="26"/>
          <w:szCs w:val="26"/>
        </w:rPr>
        <w:t>rá de obligado cumplimiento las siguientes normas</w:t>
      </w:r>
      <w:r w:rsidRPr="2DDEB5D3" w:rsidR="4BFF9F63">
        <w:rPr>
          <w:sz w:val="26"/>
          <w:szCs w:val="26"/>
        </w:rPr>
        <w:t>:</w:t>
      </w:r>
    </w:p>
    <w:p w:rsidRPr="002F6ED5" w:rsidR="003054AF" w:rsidP="2DDEB5D3" w:rsidRDefault="003054AF" w14:paraId="07808BA2" w14:textId="2E9E9CD5">
      <w:pPr>
        <w:pStyle w:val="Prrafodelista"/>
        <w:numPr>
          <w:ilvl w:val="0"/>
          <w:numId w:val="3"/>
        </w:numPr>
        <w:jc w:val="both"/>
        <w:rPr>
          <w:sz w:val="26"/>
          <w:szCs w:val="26"/>
        </w:rPr>
      </w:pPr>
      <w:r w:rsidRPr="2DDEB5D3" w:rsidR="2A67AFFE">
        <w:rPr>
          <w:sz w:val="26"/>
          <w:szCs w:val="26"/>
        </w:rPr>
        <w:t xml:space="preserve">No se </w:t>
      </w:r>
      <w:r w:rsidRPr="2DDEB5D3" w:rsidR="0F4AB9E6">
        <w:rPr>
          <w:sz w:val="26"/>
          <w:szCs w:val="26"/>
        </w:rPr>
        <w:t>instalará</w:t>
      </w:r>
      <w:r w:rsidRPr="2DDEB5D3" w:rsidR="2A67AFFE">
        <w:rPr>
          <w:sz w:val="26"/>
          <w:szCs w:val="26"/>
        </w:rPr>
        <w:t xml:space="preserve"> ningún activo </w:t>
      </w:r>
      <w:r w:rsidRPr="2DDEB5D3" w:rsidR="2AE40048">
        <w:rPr>
          <w:sz w:val="26"/>
          <w:szCs w:val="26"/>
        </w:rPr>
        <w:t>informático</w:t>
      </w:r>
      <w:r w:rsidRPr="2DDEB5D3" w:rsidR="2A67AFFE">
        <w:rPr>
          <w:sz w:val="26"/>
          <w:szCs w:val="26"/>
        </w:rPr>
        <w:t xml:space="preserve"> no autorizado, sin la respectiva verificación y/o </w:t>
      </w:r>
      <w:r w:rsidRPr="2DDEB5D3" w:rsidR="2AE40048">
        <w:rPr>
          <w:sz w:val="26"/>
          <w:szCs w:val="26"/>
        </w:rPr>
        <w:t>validación</w:t>
      </w:r>
      <w:r w:rsidRPr="2DDEB5D3" w:rsidR="2A67AFFE">
        <w:rPr>
          <w:sz w:val="26"/>
          <w:szCs w:val="26"/>
        </w:rPr>
        <w:t xml:space="preserve"> de los responsables del sistema</w:t>
      </w:r>
    </w:p>
    <w:p w:rsidRPr="002F6ED5" w:rsidR="003054AF" w:rsidP="2DDEB5D3" w:rsidRDefault="003054AF" w14:paraId="69798204" w14:textId="77777777">
      <w:pPr>
        <w:pStyle w:val="Prrafodelista"/>
        <w:numPr>
          <w:ilvl w:val="0"/>
          <w:numId w:val="3"/>
        </w:numPr>
        <w:jc w:val="both"/>
        <w:rPr>
          <w:sz w:val="26"/>
          <w:szCs w:val="26"/>
        </w:rPr>
      </w:pPr>
      <w:r w:rsidRPr="2DDEB5D3" w:rsidR="4BFF9F63">
        <w:rPr>
          <w:sz w:val="26"/>
          <w:szCs w:val="26"/>
        </w:rPr>
        <w:t>No se moverá</w:t>
      </w:r>
      <w:r w:rsidRPr="2DDEB5D3" w:rsidR="3809E434">
        <w:rPr>
          <w:sz w:val="26"/>
          <w:szCs w:val="26"/>
        </w:rPr>
        <w:t>/</w:t>
      </w:r>
      <w:r w:rsidRPr="2DDEB5D3" w:rsidR="7AC8A772">
        <w:rPr>
          <w:sz w:val="26"/>
          <w:szCs w:val="26"/>
        </w:rPr>
        <w:t>compartirá</w:t>
      </w:r>
      <w:r w:rsidRPr="2DDEB5D3" w:rsidR="4BFF9F63">
        <w:rPr>
          <w:sz w:val="26"/>
          <w:szCs w:val="26"/>
        </w:rPr>
        <w:t xml:space="preserve"> información </w:t>
      </w:r>
      <w:r w:rsidRPr="2DDEB5D3" w:rsidR="3809E434">
        <w:rPr>
          <w:sz w:val="26"/>
          <w:szCs w:val="26"/>
        </w:rPr>
        <w:t xml:space="preserve">de datos </w:t>
      </w:r>
      <w:r w:rsidRPr="2DDEB5D3" w:rsidR="7AC8A772">
        <w:rPr>
          <w:sz w:val="26"/>
          <w:szCs w:val="26"/>
        </w:rPr>
        <w:t>personales</w:t>
      </w:r>
      <w:r w:rsidRPr="2DDEB5D3" w:rsidR="7AC8A772">
        <w:rPr>
          <w:sz w:val="26"/>
          <w:szCs w:val="26"/>
        </w:rPr>
        <w:t xml:space="preserve"> a</w:t>
      </w:r>
      <w:r w:rsidRPr="2DDEB5D3" w:rsidR="4BFF9F63">
        <w:rPr>
          <w:sz w:val="26"/>
          <w:szCs w:val="26"/>
        </w:rPr>
        <w:t xml:space="preserve"> través de </w:t>
      </w:r>
      <w:r w:rsidRPr="2DDEB5D3" w:rsidR="6C6C5B90">
        <w:rPr>
          <w:sz w:val="26"/>
          <w:szCs w:val="26"/>
        </w:rPr>
        <w:t xml:space="preserve">ningún </w:t>
      </w:r>
      <w:r w:rsidRPr="2DDEB5D3" w:rsidR="4BFF9F63">
        <w:rPr>
          <w:sz w:val="26"/>
          <w:szCs w:val="26"/>
        </w:rPr>
        <w:t xml:space="preserve">medio </w:t>
      </w:r>
      <w:r w:rsidRPr="2DDEB5D3" w:rsidR="7AC8A772">
        <w:rPr>
          <w:sz w:val="26"/>
          <w:szCs w:val="26"/>
        </w:rPr>
        <w:t>informático</w:t>
      </w:r>
      <w:r w:rsidRPr="2DDEB5D3" w:rsidR="4BFF9F63">
        <w:rPr>
          <w:sz w:val="26"/>
          <w:szCs w:val="26"/>
        </w:rPr>
        <w:t xml:space="preserve"> </w:t>
      </w:r>
      <w:r w:rsidRPr="2DDEB5D3" w:rsidR="3809E434">
        <w:rPr>
          <w:sz w:val="26"/>
          <w:szCs w:val="26"/>
        </w:rPr>
        <w:t xml:space="preserve">para su tratamiento en otros entornos </w:t>
      </w:r>
      <w:r w:rsidRPr="2DDEB5D3" w:rsidR="4BFF9F63">
        <w:rPr>
          <w:sz w:val="26"/>
          <w:szCs w:val="26"/>
        </w:rPr>
        <w:t>(USB, Disco Duro,…)</w:t>
      </w:r>
    </w:p>
    <w:p w:rsidRPr="002F6ED5" w:rsidR="003054AF" w:rsidP="2DDEB5D3" w:rsidRDefault="003054AF" w14:paraId="757DCE2F" w14:textId="77777777">
      <w:pPr>
        <w:pStyle w:val="Prrafodelista"/>
        <w:numPr>
          <w:ilvl w:val="0"/>
          <w:numId w:val="3"/>
        </w:numPr>
        <w:jc w:val="both"/>
        <w:rPr>
          <w:sz w:val="26"/>
          <w:szCs w:val="26"/>
        </w:rPr>
      </w:pPr>
      <w:r w:rsidRPr="2DDEB5D3" w:rsidR="4BFF9F63">
        <w:rPr>
          <w:sz w:val="26"/>
          <w:szCs w:val="26"/>
        </w:rPr>
        <w:t>Se mantendrán los equipos, sistemas y program</w:t>
      </w:r>
      <w:r w:rsidRPr="2DDEB5D3" w:rsidR="6C6C5B90">
        <w:rPr>
          <w:sz w:val="26"/>
          <w:szCs w:val="26"/>
        </w:rPr>
        <w:t>a</w:t>
      </w:r>
      <w:r w:rsidRPr="2DDEB5D3" w:rsidR="4BFF9F63">
        <w:rPr>
          <w:sz w:val="26"/>
          <w:szCs w:val="26"/>
        </w:rPr>
        <w:t xml:space="preserve">s informáticos </w:t>
      </w:r>
      <w:r w:rsidRPr="2DDEB5D3" w:rsidR="6C6C5B90">
        <w:rPr>
          <w:sz w:val="26"/>
          <w:szCs w:val="26"/>
        </w:rPr>
        <w:t>totalmente actualizados y en perfecto funcionamiento para evitar filtraciones indeseadas</w:t>
      </w:r>
    </w:p>
    <w:p w:rsidRPr="002F6ED5" w:rsidR="002F6ED5" w:rsidP="2DDEB5D3" w:rsidRDefault="002F6ED5" w14:paraId="765BCF24" w14:textId="77777777">
      <w:pPr>
        <w:pStyle w:val="Prrafodelista"/>
        <w:numPr>
          <w:ilvl w:val="0"/>
          <w:numId w:val="3"/>
        </w:numPr>
        <w:jc w:val="both"/>
        <w:rPr>
          <w:sz w:val="26"/>
          <w:szCs w:val="26"/>
        </w:rPr>
      </w:pPr>
      <w:r w:rsidRPr="2DDEB5D3" w:rsidR="6C6C5B90">
        <w:rPr>
          <w:sz w:val="26"/>
          <w:szCs w:val="26"/>
        </w:rPr>
        <w:t xml:space="preserve">No se abrirán correos electrónicos de destinatarios no conocidos sin la revisión anterior de los programas destinados a la verificación de </w:t>
      </w:r>
      <w:bookmarkStart w:name="_Int_AlxgT2e0" w:id="859249293"/>
      <w:r w:rsidRPr="2DDEB5D3" w:rsidR="6C6C5B90">
        <w:rPr>
          <w:sz w:val="26"/>
          <w:szCs w:val="26"/>
        </w:rPr>
        <w:t>los mismos</w:t>
      </w:r>
      <w:bookmarkEnd w:id="859249293"/>
    </w:p>
    <w:p w:rsidRPr="002F6ED5" w:rsidR="002F6ED5" w:rsidP="2DDEB5D3" w:rsidRDefault="002F6ED5" w14:paraId="3B2691D6" w14:textId="1486CFE9">
      <w:pPr>
        <w:pStyle w:val="Prrafodelista"/>
        <w:numPr>
          <w:ilvl w:val="0"/>
          <w:numId w:val="3"/>
        </w:numPr>
        <w:jc w:val="both"/>
        <w:rPr>
          <w:sz w:val="26"/>
          <w:szCs w:val="26"/>
        </w:rPr>
      </w:pPr>
      <w:r w:rsidRPr="2DDEB5D3" w:rsidR="74CF7C2C">
        <w:rPr>
          <w:sz w:val="26"/>
          <w:szCs w:val="26"/>
        </w:rPr>
        <w:t xml:space="preserve">Se </w:t>
      </w:r>
      <w:r w:rsidRPr="2DDEB5D3" w:rsidR="4676D648">
        <w:rPr>
          <w:sz w:val="26"/>
          <w:szCs w:val="26"/>
        </w:rPr>
        <w:t>eliminará</w:t>
      </w:r>
      <w:r w:rsidRPr="2DDEB5D3" w:rsidR="74CF7C2C">
        <w:rPr>
          <w:sz w:val="26"/>
          <w:szCs w:val="26"/>
        </w:rPr>
        <w:t xml:space="preserve"> todo software detectado por los program</w:t>
      </w:r>
      <w:r w:rsidRPr="2DDEB5D3" w:rsidR="43E1F4F1">
        <w:rPr>
          <w:sz w:val="26"/>
          <w:szCs w:val="26"/>
        </w:rPr>
        <w:t>a</w:t>
      </w:r>
      <w:r w:rsidRPr="2DDEB5D3" w:rsidR="74CF7C2C">
        <w:rPr>
          <w:sz w:val="26"/>
          <w:szCs w:val="26"/>
        </w:rPr>
        <w:t>s de detección de software malicioso</w:t>
      </w:r>
    </w:p>
    <w:p w:rsidRPr="002F6ED5" w:rsidR="002F6ED5" w:rsidP="2DDEB5D3" w:rsidRDefault="002F6ED5" w14:paraId="51B59F06" w14:textId="77777777">
      <w:pPr>
        <w:pStyle w:val="Prrafodelista"/>
        <w:numPr>
          <w:ilvl w:val="0"/>
          <w:numId w:val="3"/>
        </w:numPr>
        <w:jc w:val="both"/>
        <w:rPr>
          <w:sz w:val="26"/>
          <w:szCs w:val="26"/>
        </w:rPr>
      </w:pPr>
      <w:r w:rsidRPr="2DDEB5D3" w:rsidR="6C6C5B90">
        <w:rPr>
          <w:sz w:val="26"/>
          <w:szCs w:val="26"/>
        </w:rPr>
        <w:t xml:space="preserve">No se compartirán claves de acceso a ningún sistema </w:t>
      </w:r>
      <w:r w:rsidRPr="2DDEB5D3" w:rsidR="7AC8A772">
        <w:rPr>
          <w:sz w:val="26"/>
          <w:szCs w:val="26"/>
        </w:rPr>
        <w:t>informático</w:t>
      </w:r>
    </w:p>
    <w:p w:rsidR="002F6ED5" w:rsidP="2DDEB5D3" w:rsidRDefault="002F6ED5" w14:paraId="3FA292AE" w14:textId="7459E9AC">
      <w:pPr>
        <w:pStyle w:val="Prrafodelista"/>
        <w:numPr>
          <w:ilvl w:val="0"/>
          <w:numId w:val="3"/>
        </w:numPr>
        <w:jc w:val="both"/>
        <w:rPr>
          <w:sz w:val="26"/>
          <w:szCs w:val="26"/>
        </w:rPr>
      </w:pPr>
      <w:r w:rsidRPr="2DDEB5D3" w:rsidR="74CF7C2C">
        <w:rPr>
          <w:sz w:val="26"/>
          <w:szCs w:val="26"/>
        </w:rPr>
        <w:t xml:space="preserve">Se </w:t>
      </w:r>
      <w:r w:rsidRPr="2DDEB5D3" w:rsidR="66EBC53E">
        <w:rPr>
          <w:sz w:val="26"/>
          <w:szCs w:val="26"/>
        </w:rPr>
        <w:t>notificará</w:t>
      </w:r>
      <w:r w:rsidRPr="2DDEB5D3" w:rsidR="74CF7C2C">
        <w:rPr>
          <w:sz w:val="26"/>
          <w:szCs w:val="26"/>
        </w:rPr>
        <w:t xml:space="preserve"> a los responsables de seguridad de la información cualquier brecha detectada</w:t>
      </w:r>
      <w:r w:rsidRPr="2DDEB5D3" w:rsidR="77FFA726">
        <w:rPr>
          <w:sz w:val="26"/>
          <w:szCs w:val="26"/>
        </w:rPr>
        <w:t xml:space="preserve"> a la mayor brevedad posible para minimizar el impacto lo máximo posible</w:t>
      </w:r>
      <w:r w:rsidRPr="2DDEB5D3" w:rsidR="74CF7C2C">
        <w:rPr>
          <w:sz w:val="26"/>
          <w:szCs w:val="26"/>
        </w:rPr>
        <w:t>.</w:t>
      </w:r>
    </w:p>
    <w:p w:rsidR="00981C1F" w:rsidP="2DDEB5D3" w:rsidRDefault="00981C1F" w14:paraId="5AE1ED75" w14:textId="77777777">
      <w:pPr>
        <w:pStyle w:val="Prrafodelista"/>
        <w:numPr>
          <w:ilvl w:val="0"/>
          <w:numId w:val="3"/>
        </w:numPr>
        <w:jc w:val="both"/>
        <w:rPr>
          <w:sz w:val="26"/>
          <w:szCs w:val="26"/>
        </w:rPr>
      </w:pPr>
      <w:r w:rsidRPr="2DDEB5D3" w:rsidR="63DEEB5D">
        <w:rPr>
          <w:sz w:val="26"/>
          <w:szCs w:val="26"/>
        </w:rPr>
        <w:t>El procedimiento generalizado a seguir para comunicar una brechas es:</w:t>
      </w:r>
    </w:p>
    <w:p w:rsidR="00981C1F" w:rsidP="2DDEB5D3" w:rsidRDefault="00981C1F" w14:paraId="285F8FF3" w14:textId="77777777">
      <w:pPr>
        <w:pStyle w:val="Prrafodelista"/>
        <w:numPr>
          <w:ilvl w:val="1"/>
          <w:numId w:val="3"/>
        </w:numPr>
        <w:rPr>
          <w:sz w:val="26"/>
          <w:szCs w:val="26"/>
        </w:rPr>
      </w:pPr>
      <w:r w:rsidRPr="2DDEB5D3" w:rsidR="63DEEB5D">
        <w:rPr>
          <w:sz w:val="26"/>
          <w:szCs w:val="26"/>
        </w:rPr>
        <w:t>Detección de brecha</w:t>
      </w:r>
    </w:p>
    <w:p w:rsidR="00981C1F" w:rsidP="2DDEB5D3" w:rsidRDefault="00981C1F" w14:paraId="75222D13" w14:textId="77777777">
      <w:pPr>
        <w:pStyle w:val="Prrafodelista"/>
        <w:numPr>
          <w:ilvl w:val="1"/>
          <w:numId w:val="3"/>
        </w:numPr>
        <w:rPr>
          <w:sz w:val="26"/>
          <w:szCs w:val="26"/>
        </w:rPr>
      </w:pPr>
      <w:r w:rsidRPr="2DDEB5D3" w:rsidR="63DEEB5D">
        <w:rPr>
          <w:sz w:val="26"/>
          <w:szCs w:val="26"/>
        </w:rPr>
        <w:t>Comunicación al re</w:t>
      </w:r>
      <w:r w:rsidRPr="2DDEB5D3" w:rsidR="3809E434">
        <w:rPr>
          <w:sz w:val="26"/>
          <w:szCs w:val="26"/>
        </w:rPr>
        <w:t>s</w:t>
      </w:r>
      <w:r w:rsidRPr="2DDEB5D3" w:rsidR="63DEEB5D">
        <w:rPr>
          <w:sz w:val="26"/>
          <w:szCs w:val="26"/>
        </w:rPr>
        <w:t xml:space="preserve">ponsable </w:t>
      </w:r>
    </w:p>
    <w:p w:rsidR="00981C1F" w:rsidP="2DDEB5D3" w:rsidRDefault="00981C1F" w14:paraId="3B281CE7" w14:textId="77777777">
      <w:pPr>
        <w:pStyle w:val="Prrafodelista"/>
        <w:numPr>
          <w:ilvl w:val="1"/>
          <w:numId w:val="3"/>
        </w:numPr>
        <w:rPr>
          <w:sz w:val="26"/>
          <w:szCs w:val="26"/>
        </w:rPr>
      </w:pPr>
      <w:r w:rsidRPr="2DDEB5D3" w:rsidR="63DEEB5D">
        <w:rPr>
          <w:sz w:val="26"/>
          <w:szCs w:val="26"/>
        </w:rPr>
        <w:t>Comunicación a DPO</w:t>
      </w:r>
    </w:p>
    <w:p w:rsidR="00981C1F" w:rsidP="2DDEB5D3" w:rsidRDefault="00981C1F" w14:paraId="0CE98C15" w14:textId="77777777">
      <w:pPr>
        <w:pStyle w:val="Prrafodelista"/>
        <w:numPr>
          <w:ilvl w:val="1"/>
          <w:numId w:val="3"/>
        </w:numPr>
        <w:rPr>
          <w:sz w:val="26"/>
          <w:szCs w:val="26"/>
        </w:rPr>
      </w:pPr>
      <w:r w:rsidRPr="2DDEB5D3" w:rsidR="63DEEB5D">
        <w:rPr>
          <w:sz w:val="26"/>
          <w:szCs w:val="26"/>
        </w:rPr>
        <w:t xml:space="preserve">Comunicación Agencia Española </w:t>
      </w:r>
      <w:r w:rsidRPr="2DDEB5D3" w:rsidR="7AC8A772">
        <w:rPr>
          <w:sz w:val="26"/>
          <w:szCs w:val="26"/>
        </w:rPr>
        <w:t>Protección</w:t>
      </w:r>
      <w:r w:rsidRPr="2DDEB5D3" w:rsidR="63DEEB5D">
        <w:rPr>
          <w:sz w:val="26"/>
          <w:szCs w:val="26"/>
        </w:rPr>
        <w:t xml:space="preserve"> de Datos</w:t>
      </w:r>
    </w:p>
    <w:p w:rsidR="00981C1F" w:rsidP="2DDEB5D3" w:rsidRDefault="00981C1F" w14:paraId="76AFC403" w14:textId="77777777">
      <w:pPr>
        <w:pStyle w:val="Prrafodelista"/>
        <w:numPr>
          <w:ilvl w:val="0"/>
          <w:numId w:val="3"/>
        </w:numPr>
        <w:jc w:val="both"/>
        <w:rPr>
          <w:sz w:val="26"/>
          <w:szCs w:val="26"/>
        </w:rPr>
      </w:pPr>
      <w:r w:rsidRPr="2DDEB5D3" w:rsidR="63DEEB5D">
        <w:rPr>
          <w:sz w:val="26"/>
          <w:szCs w:val="26"/>
        </w:rPr>
        <w:t>Cuando se recojan datos de carácter personal debemos asegurarnos de su idoneidad y validez. Solo se recogerán datos necesarios para la prestación del servicio</w:t>
      </w:r>
    </w:p>
    <w:p w:rsidR="00981C1F" w:rsidP="2DDEB5D3" w:rsidRDefault="00981C1F" w14:paraId="4FFFA4BE" w14:textId="5C35BB26">
      <w:pPr>
        <w:pStyle w:val="Prrafodelista"/>
        <w:numPr>
          <w:ilvl w:val="0"/>
          <w:numId w:val="3"/>
        </w:numPr>
        <w:jc w:val="both"/>
        <w:rPr>
          <w:sz w:val="26"/>
          <w:szCs w:val="26"/>
        </w:rPr>
      </w:pPr>
      <w:r w:rsidRPr="7112F6FF" w:rsidR="63DEEB5D">
        <w:rPr>
          <w:sz w:val="26"/>
          <w:szCs w:val="26"/>
        </w:rPr>
        <w:t xml:space="preserve">Se </w:t>
      </w:r>
      <w:r w:rsidRPr="7112F6FF" w:rsidR="230621ED">
        <w:rPr>
          <w:sz w:val="26"/>
          <w:szCs w:val="26"/>
        </w:rPr>
        <w:t>realizará</w:t>
      </w:r>
      <w:r w:rsidRPr="7112F6FF" w:rsidR="63DEEB5D">
        <w:rPr>
          <w:sz w:val="26"/>
          <w:szCs w:val="26"/>
        </w:rPr>
        <w:t xml:space="preserve"> la formación de carácter obligatorio en materia de GRPD</w:t>
      </w:r>
    </w:p>
    <w:p w:rsidR="00981C1F" w:rsidP="2DDEB5D3" w:rsidRDefault="00981C1F" w14:paraId="1D5FFE64" w14:textId="77777777">
      <w:pPr>
        <w:pStyle w:val="Prrafodelista"/>
        <w:numPr>
          <w:ilvl w:val="0"/>
          <w:numId w:val="3"/>
        </w:numPr>
        <w:jc w:val="both"/>
        <w:rPr>
          <w:sz w:val="26"/>
          <w:szCs w:val="26"/>
        </w:rPr>
      </w:pPr>
      <w:r w:rsidRPr="2DDEB5D3" w:rsidR="63DEEB5D">
        <w:rPr>
          <w:sz w:val="26"/>
          <w:szCs w:val="26"/>
        </w:rPr>
        <w:t>Todo nuevo proyecto que conlleve tratamiento de datos será comunicado al responsable de seguridad</w:t>
      </w:r>
    </w:p>
    <w:p w:rsidR="00981C1F" w:rsidP="2DDEB5D3" w:rsidRDefault="00981C1F" w14:paraId="06AF155A" w14:textId="77777777">
      <w:pPr>
        <w:pStyle w:val="Prrafodelista"/>
        <w:numPr>
          <w:ilvl w:val="0"/>
          <w:numId w:val="3"/>
        </w:numPr>
        <w:jc w:val="both"/>
        <w:rPr>
          <w:sz w:val="26"/>
          <w:szCs w:val="26"/>
        </w:rPr>
      </w:pPr>
      <w:r w:rsidRPr="2DDEB5D3" w:rsidR="63DEEB5D">
        <w:rPr>
          <w:sz w:val="26"/>
          <w:szCs w:val="26"/>
        </w:rPr>
        <w:t>Utilizar los formularios y contratos distribuidos y aprobados por el responsable de seguridad</w:t>
      </w:r>
    </w:p>
    <w:p w:rsidR="00981C1F" w:rsidP="2DDEB5D3" w:rsidRDefault="00981C1F" w14:paraId="05D2DB11" w14:textId="77777777">
      <w:pPr>
        <w:pStyle w:val="Prrafodelista"/>
        <w:numPr>
          <w:ilvl w:val="0"/>
          <w:numId w:val="3"/>
        </w:numPr>
        <w:jc w:val="both"/>
        <w:rPr>
          <w:sz w:val="26"/>
          <w:szCs w:val="26"/>
        </w:rPr>
      </w:pPr>
      <w:r w:rsidRPr="2DDEB5D3" w:rsidR="63DEEB5D">
        <w:rPr>
          <w:sz w:val="26"/>
          <w:szCs w:val="26"/>
        </w:rPr>
        <w:t>Destruir de forma segura todo documento que contenga datos personales una vez no sea necesario su almacenamiento (destructora de papel o papelera segura).</w:t>
      </w:r>
    </w:p>
    <w:p w:rsidR="00981C1F" w:rsidP="2DDEB5D3" w:rsidRDefault="00981C1F" w14:paraId="052AC597" w14:textId="77777777">
      <w:pPr>
        <w:pStyle w:val="Prrafodelista"/>
        <w:numPr>
          <w:ilvl w:val="0"/>
          <w:numId w:val="3"/>
        </w:numPr>
        <w:jc w:val="both"/>
        <w:rPr>
          <w:sz w:val="26"/>
          <w:szCs w:val="26"/>
        </w:rPr>
      </w:pPr>
      <w:r w:rsidRPr="2DDEB5D3" w:rsidR="63DEEB5D">
        <w:rPr>
          <w:sz w:val="26"/>
          <w:szCs w:val="26"/>
        </w:rPr>
        <w:t>Custodia la información personal en todo momento. No pierdas el control de los archivadores que contienen datos de carácter personal</w:t>
      </w:r>
    </w:p>
    <w:p w:rsidR="00981C1F" w:rsidP="2DDEB5D3" w:rsidRDefault="00981C1F" w14:paraId="54EADDFD" w14:textId="0BF2BAF4">
      <w:pPr>
        <w:pStyle w:val="Prrafodelista"/>
        <w:numPr>
          <w:ilvl w:val="0"/>
          <w:numId w:val="3"/>
        </w:numPr>
        <w:jc w:val="both"/>
        <w:rPr>
          <w:sz w:val="26"/>
          <w:szCs w:val="26"/>
        </w:rPr>
      </w:pPr>
      <w:r w:rsidRPr="2DDEB5D3" w:rsidR="06C94E66">
        <w:rPr>
          <w:sz w:val="26"/>
          <w:szCs w:val="26"/>
        </w:rPr>
        <w:t xml:space="preserve">Almacena de forma segura </w:t>
      </w:r>
      <w:r w:rsidRPr="2DDEB5D3" w:rsidR="47087F04">
        <w:rPr>
          <w:sz w:val="26"/>
          <w:szCs w:val="26"/>
        </w:rPr>
        <w:t>las credenciales</w:t>
      </w:r>
      <w:r w:rsidRPr="2DDEB5D3" w:rsidR="06C94E66">
        <w:rPr>
          <w:sz w:val="26"/>
          <w:szCs w:val="26"/>
        </w:rPr>
        <w:t xml:space="preserve"> de acceso al ordenador y a las diferentes aplicaciones</w:t>
      </w:r>
    </w:p>
    <w:p w:rsidR="00981C1F" w:rsidP="2DDEB5D3" w:rsidRDefault="00981C1F" w14:paraId="51530C39" w14:textId="77777777">
      <w:pPr>
        <w:pStyle w:val="Prrafodelista"/>
        <w:numPr>
          <w:ilvl w:val="0"/>
          <w:numId w:val="3"/>
        </w:numPr>
        <w:jc w:val="both"/>
        <w:rPr>
          <w:sz w:val="26"/>
          <w:szCs w:val="26"/>
        </w:rPr>
      </w:pPr>
      <w:r w:rsidRPr="2DDEB5D3" w:rsidR="63DEEB5D">
        <w:rPr>
          <w:sz w:val="26"/>
          <w:szCs w:val="26"/>
        </w:rPr>
        <w:t xml:space="preserve">Bloquea el equipo </w:t>
      </w:r>
      <w:r w:rsidRPr="2DDEB5D3" w:rsidR="7AC8A772">
        <w:rPr>
          <w:sz w:val="26"/>
          <w:szCs w:val="26"/>
        </w:rPr>
        <w:t>informático</w:t>
      </w:r>
      <w:r w:rsidRPr="2DDEB5D3" w:rsidR="63DEEB5D">
        <w:rPr>
          <w:sz w:val="26"/>
          <w:szCs w:val="26"/>
        </w:rPr>
        <w:t xml:space="preserve"> cuando te levantes de tu sitio</w:t>
      </w:r>
    </w:p>
    <w:p w:rsidR="00F932CB" w:rsidP="2DDEB5D3" w:rsidRDefault="00F932CB" w14:paraId="7A08D453" w14:textId="77777777">
      <w:pPr>
        <w:pStyle w:val="Prrafodelista"/>
        <w:numPr>
          <w:ilvl w:val="0"/>
          <w:numId w:val="3"/>
        </w:numPr>
        <w:jc w:val="both"/>
        <w:rPr>
          <w:sz w:val="26"/>
          <w:szCs w:val="26"/>
        </w:rPr>
      </w:pPr>
      <w:r w:rsidRPr="2DDEB5D3" w:rsidR="3809E434">
        <w:rPr>
          <w:sz w:val="26"/>
          <w:szCs w:val="26"/>
        </w:rPr>
        <w:t>Cualquier nuevo servicio que implique compartir datos de carácter personal con terceras empresas debe ser validado previamente y ha de firmarse obligatoriamente el contrato/acuerdo de confidencialidad siguiendo el modelo facilitado por el responsable de seguridad.</w:t>
      </w:r>
    </w:p>
    <w:p w:rsidR="00F932CB" w:rsidP="2DDEB5D3" w:rsidRDefault="00F932CB" w14:paraId="3FC66A64" w14:textId="77777777">
      <w:pPr>
        <w:pStyle w:val="Prrafodelista"/>
        <w:numPr>
          <w:ilvl w:val="0"/>
          <w:numId w:val="3"/>
        </w:numPr>
        <w:jc w:val="both"/>
        <w:rPr>
          <w:sz w:val="26"/>
          <w:szCs w:val="26"/>
        </w:rPr>
      </w:pPr>
      <w:r w:rsidRPr="2DDEB5D3" w:rsidR="3809E434">
        <w:rPr>
          <w:sz w:val="26"/>
          <w:szCs w:val="26"/>
        </w:rPr>
        <w:t>No imprimas datos de carácter personal si no es necesario</w:t>
      </w:r>
    </w:p>
    <w:p w:rsidR="00F932CB" w:rsidP="2DDEB5D3" w:rsidRDefault="00F932CB" w14:paraId="39EC4A15" w14:textId="77777777">
      <w:pPr>
        <w:pStyle w:val="Prrafodelista"/>
        <w:numPr>
          <w:ilvl w:val="0"/>
          <w:numId w:val="3"/>
        </w:numPr>
        <w:jc w:val="both"/>
        <w:rPr>
          <w:sz w:val="26"/>
          <w:szCs w:val="26"/>
        </w:rPr>
      </w:pPr>
      <w:r w:rsidRPr="2DDEB5D3" w:rsidR="3809E434">
        <w:rPr>
          <w:sz w:val="26"/>
          <w:szCs w:val="26"/>
        </w:rPr>
        <w:t>No dejes documentos con información personal al alcance de personas no autorizadas</w:t>
      </w:r>
    </w:p>
    <w:p w:rsidR="00F932CB" w:rsidP="2DDEB5D3" w:rsidRDefault="00F932CB" w14:paraId="38E2D39B" w14:textId="77777777">
      <w:pPr>
        <w:pStyle w:val="Prrafodelista"/>
        <w:numPr>
          <w:ilvl w:val="0"/>
          <w:numId w:val="3"/>
        </w:numPr>
        <w:jc w:val="both"/>
        <w:rPr>
          <w:sz w:val="26"/>
          <w:szCs w:val="26"/>
        </w:rPr>
      </w:pPr>
      <w:r w:rsidRPr="2DDEB5D3" w:rsidR="3809E434">
        <w:rPr>
          <w:sz w:val="26"/>
          <w:szCs w:val="26"/>
        </w:rPr>
        <w:t>No asocies datos ficticios a perfiles de colaboradores</w:t>
      </w:r>
    </w:p>
    <w:p w:rsidR="00F932CB" w:rsidP="2DDEB5D3" w:rsidRDefault="00F932CB" w14:paraId="70DCC230" w14:textId="77777777">
      <w:pPr>
        <w:pStyle w:val="Prrafodelista"/>
        <w:numPr>
          <w:ilvl w:val="0"/>
          <w:numId w:val="3"/>
        </w:numPr>
        <w:rPr>
          <w:sz w:val="26"/>
          <w:szCs w:val="26"/>
        </w:rPr>
      </w:pPr>
      <w:r w:rsidRPr="2DDEB5D3" w:rsidR="3809E434">
        <w:rPr>
          <w:sz w:val="26"/>
          <w:szCs w:val="26"/>
        </w:rPr>
        <w:t>No compartas datos de carácter personal con un tercero si no existe un contrato que regule dicha comunicación</w:t>
      </w:r>
    </w:p>
    <w:p w:rsidR="00F932CB" w:rsidP="2DDEB5D3" w:rsidRDefault="00F932CB" w14:paraId="6012A651" w14:textId="77777777">
      <w:pPr>
        <w:pStyle w:val="Prrafodelista"/>
        <w:numPr>
          <w:ilvl w:val="0"/>
          <w:numId w:val="3"/>
        </w:numPr>
        <w:rPr>
          <w:sz w:val="26"/>
          <w:szCs w:val="26"/>
        </w:rPr>
      </w:pPr>
      <w:r w:rsidRPr="2DDEB5D3" w:rsidR="3809E434">
        <w:rPr>
          <w:sz w:val="26"/>
          <w:szCs w:val="26"/>
        </w:rPr>
        <w:t xml:space="preserve">No </w:t>
      </w:r>
      <w:r w:rsidRPr="2DDEB5D3" w:rsidR="7AC8A772">
        <w:rPr>
          <w:sz w:val="26"/>
          <w:szCs w:val="26"/>
        </w:rPr>
        <w:t>realizar</w:t>
      </w:r>
      <w:r w:rsidRPr="2DDEB5D3" w:rsidR="3809E434">
        <w:rPr>
          <w:sz w:val="26"/>
          <w:szCs w:val="26"/>
        </w:rPr>
        <w:t xml:space="preserve"> campañas de marketing locales si no </w:t>
      </w:r>
      <w:r w:rsidRPr="2DDEB5D3" w:rsidR="7AC8A772">
        <w:rPr>
          <w:sz w:val="26"/>
          <w:szCs w:val="26"/>
        </w:rPr>
        <w:t>lleva</w:t>
      </w:r>
      <w:r w:rsidRPr="2DDEB5D3" w:rsidR="3809E434">
        <w:rPr>
          <w:sz w:val="26"/>
          <w:szCs w:val="26"/>
        </w:rPr>
        <w:t xml:space="preserve"> de forma adecuada una </w:t>
      </w:r>
      <w:r w:rsidRPr="2DDEB5D3" w:rsidR="7AC8A772">
        <w:rPr>
          <w:sz w:val="26"/>
          <w:szCs w:val="26"/>
        </w:rPr>
        <w:t>gestión</w:t>
      </w:r>
      <w:r w:rsidRPr="2DDEB5D3" w:rsidR="3809E434">
        <w:rPr>
          <w:sz w:val="26"/>
          <w:szCs w:val="26"/>
        </w:rPr>
        <w:t xml:space="preserve"> de consentimiento. </w:t>
      </w:r>
      <w:r w:rsidRPr="2DDEB5D3" w:rsidR="7AC8A772">
        <w:rPr>
          <w:sz w:val="26"/>
          <w:szCs w:val="26"/>
        </w:rPr>
        <w:t>Consúltalo</w:t>
      </w:r>
      <w:r w:rsidRPr="2DDEB5D3" w:rsidR="3809E434">
        <w:rPr>
          <w:sz w:val="26"/>
          <w:szCs w:val="26"/>
        </w:rPr>
        <w:t xml:space="preserve"> con el responsable de seguridad.</w:t>
      </w:r>
    </w:p>
    <w:p w:rsidR="00C139EC" w:rsidP="2DDEB5D3" w:rsidRDefault="00C139EC" w14:paraId="46836D6F" w14:textId="352019CA">
      <w:pPr>
        <w:jc w:val="both"/>
        <w:rPr>
          <w:sz w:val="26"/>
          <w:szCs w:val="26"/>
        </w:rPr>
      </w:pPr>
      <w:r w:rsidRPr="2DDEB5D3" w:rsidR="3CB46F4C">
        <w:rPr>
          <w:sz w:val="26"/>
          <w:szCs w:val="26"/>
        </w:rPr>
        <w:t xml:space="preserve">Se habilita la cuenta de correo electrónico </w:t>
      </w:r>
      <w:r w:rsidRPr="2DDEB5D3" w:rsidR="3CB46F4C">
        <w:rPr>
          <w:sz w:val="26"/>
          <w:szCs w:val="26"/>
        </w:rPr>
        <w:t>RGPD.CEE@fundacionprodis.org</w:t>
      </w:r>
      <w:r w:rsidRPr="2DDEB5D3" w:rsidR="3CB46F4C">
        <w:rPr>
          <w:sz w:val="26"/>
          <w:szCs w:val="26"/>
        </w:rPr>
        <w:t xml:space="preserve"> para la recepción de </w:t>
      </w:r>
      <w:r w:rsidRPr="2DDEB5D3" w:rsidR="2A45DB3F">
        <w:rPr>
          <w:sz w:val="26"/>
          <w:szCs w:val="26"/>
        </w:rPr>
        <w:t>todas las notificaciones</w:t>
      </w:r>
      <w:r w:rsidRPr="2DDEB5D3" w:rsidR="3CB46F4C">
        <w:rPr>
          <w:sz w:val="26"/>
          <w:szCs w:val="26"/>
        </w:rPr>
        <w:t xml:space="preserve"> de seguridad, así como para la recepción de aplicación/ejecución de los derechos de los colaboradores de la empresa.</w:t>
      </w:r>
    </w:p>
    <w:p w:rsidR="003B1DC8" w:rsidP="2DDEB5D3" w:rsidRDefault="00C139EC" w14:paraId="3B0A0667" w14:textId="77777777">
      <w:pPr>
        <w:jc w:val="both"/>
        <w:rPr>
          <w:sz w:val="26"/>
          <w:szCs w:val="26"/>
        </w:rPr>
      </w:pPr>
      <w:r w:rsidRPr="2DDEB5D3" w:rsidR="350E1F6C">
        <w:rPr>
          <w:sz w:val="26"/>
          <w:szCs w:val="26"/>
        </w:rPr>
        <w:t xml:space="preserve"> </w:t>
      </w:r>
      <w:r w:rsidRPr="2DDEB5D3" w:rsidR="56D899DA">
        <w:rPr>
          <w:sz w:val="26"/>
          <w:szCs w:val="26"/>
        </w:rPr>
        <w:t>Por todo esto, la FUNDACION CEE PRODIS, dispone de sistemas de control y organizativos necesarios para aportar la confidencialidad, integridad y disponibilidad de la información gestionada por la empresa. Los objetivos en materia de seguridad operan a todos los niveles de la empresa.</w:t>
      </w:r>
    </w:p>
    <w:p w:rsidR="003B1DC8" w:rsidP="2DDEB5D3" w:rsidRDefault="003B1DC8" w14:paraId="0AA47769" w14:textId="77777777">
      <w:pPr>
        <w:jc w:val="both"/>
        <w:rPr>
          <w:sz w:val="26"/>
          <w:szCs w:val="26"/>
        </w:rPr>
      </w:pPr>
      <w:r w:rsidRPr="2DDEB5D3" w:rsidR="56D899DA">
        <w:rPr>
          <w:sz w:val="26"/>
          <w:szCs w:val="26"/>
        </w:rPr>
        <w:t>La existencia de normas, procedimientos y manuales resultan imprescindibles para garantizar la seguridad de la información, también cómo el compromiso de todos los usuarios de la misma en mantener y cumplir las normas.</w:t>
      </w:r>
    </w:p>
    <w:p w:rsidR="003B1DC8" w:rsidP="2DDEB5D3" w:rsidRDefault="003B1DC8" w14:paraId="6285B063" w14:textId="77777777">
      <w:pPr>
        <w:jc w:val="both"/>
        <w:rPr>
          <w:sz w:val="26"/>
          <w:szCs w:val="26"/>
        </w:rPr>
      </w:pPr>
      <w:r w:rsidRPr="2DDEB5D3" w:rsidR="56D899DA">
        <w:rPr>
          <w:sz w:val="26"/>
          <w:szCs w:val="26"/>
        </w:rPr>
        <w:t xml:space="preserve">La empresa se compromete a proporcionar los medios necesarios para la consecución de los objetivos de seguridad establecidos y cuneta con la </w:t>
      </w:r>
      <w:r w:rsidRPr="2DDEB5D3" w:rsidR="7AC8A772">
        <w:rPr>
          <w:sz w:val="26"/>
          <w:szCs w:val="26"/>
        </w:rPr>
        <w:t>colaboración</w:t>
      </w:r>
      <w:r w:rsidRPr="2DDEB5D3" w:rsidR="56D899DA">
        <w:rPr>
          <w:sz w:val="26"/>
          <w:szCs w:val="26"/>
        </w:rPr>
        <w:t xml:space="preserve"> de todos los empleados</w:t>
      </w:r>
    </w:p>
    <w:p w:rsidRPr="00CE1F86" w:rsidR="00DE158E" w:rsidP="2DDEB5D3" w:rsidRDefault="00DE158E" w14:paraId="7DDD9801" w14:textId="2348FBEA">
      <w:pPr>
        <w:spacing w:after="160" w:line="278" w:lineRule="auto"/>
        <w:jc w:val="both"/>
        <w:rPr>
          <w:sz w:val="26"/>
          <w:szCs w:val="26"/>
        </w:rPr>
      </w:pPr>
      <w:r w:rsidRPr="2DDEB5D3" w:rsidR="3762A155">
        <w:rPr>
          <w:sz w:val="26"/>
          <w:szCs w:val="26"/>
        </w:rPr>
        <w:t xml:space="preserve">Fundación CEE Prodis </w:t>
      </w:r>
      <w:r w:rsidRPr="2DDEB5D3" w:rsidR="3762A155">
        <w:rPr>
          <w:sz w:val="26"/>
          <w:szCs w:val="26"/>
        </w:rPr>
        <w:t xml:space="preserve">ha definido las siguientes directrices </w:t>
      </w:r>
      <w:r w:rsidRPr="2DDEB5D3" w:rsidR="3762A155">
        <w:rPr>
          <w:sz w:val="26"/>
          <w:szCs w:val="26"/>
        </w:rPr>
        <w:t>a</w:t>
      </w:r>
      <w:r w:rsidRPr="2DDEB5D3" w:rsidR="3762A155">
        <w:rPr>
          <w:sz w:val="26"/>
          <w:szCs w:val="26"/>
        </w:rPr>
        <w:t xml:space="preserve"> tener en cuenta en el marco de la aplicación del Sistema de Gestión de Seguridad de la Información (SGSI):</w:t>
      </w:r>
    </w:p>
    <w:p w:rsidR="00DE158E" w:rsidP="2DDEB5D3" w:rsidRDefault="00DE158E" w14:paraId="59993747" w14:textId="6C1902E7">
      <w:pPr>
        <w:pStyle w:val="Prrafodelista"/>
        <w:numPr>
          <w:ilvl w:val="0"/>
          <w:numId w:val="3"/>
        </w:numPr>
        <w:tabs>
          <w:tab w:val="num" w:pos="1440"/>
        </w:tabs>
        <w:spacing w:after="160" w:line="278" w:lineRule="auto"/>
        <w:jc w:val="both"/>
        <w:rPr>
          <w:sz w:val="26"/>
          <w:szCs w:val="26"/>
        </w:rPr>
      </w:pPr>
      <w:r w:rsidRPr="2DDEB5D3" w:rsidR="3762A155">
        <w:rPr>
          <w:b w:val="1"/>
          <w:bCs w:val="1"/>
          <w:sz w:val="26"/>
          <w:szCs w:val="26"/>
        </w:rPr>
        <w:t>Confidencialidad</w:t>
      </w:r>
      <w:r w:rsidRPr="2DDEB5D3" w:rsidR="3762A155">
        <w:rPr>
          <w:sz w:val="26"/>
          <w:szCs w:val="26"/>
        </w:rPr>
        <w:t>: La Información tratada será conocida exclusivamente por las personas autorizadas, previa identificación, en el momento y por los medios habilitados.</w:t>
      </w:r>
    </w:p>
    <w:p w:rsidR="00DE158E" w:rsidP="2DDEB5D3" w:rsidRDefault="00DE158E" w14:paraId="65EA7BC7" w14:textId="156E1C56">
      <w:pPr>
        <w:pStyle w:val="Prrafodelista"/>
        <w:numPr>
          <w:ilvl w:val="0"/>
          <w:numId w:val="3"/>
        </w:numPr>
        <w:spacing w:after="160" w:line="278" w:lineRule="auto"/>
        <w:jc w:val="both"/>
        <w:rPr>
          <w:sz w:val="26"/>
          <w:szCs w:val="26"/>
        </w:rPr>
      </w:pPr>
      <w:r w:rsidRPr="2DDEB5D3" w:rsidR="3762A155">
        <w:rPr>
          <w:b w:val="1"/>
          <w:bCs w:val="1"/>
          <w:sz w:val="26"/>
          <w:szCs w:val="26"/>
        </w:rPr>
        <w:t>Integridad</w:t>
      </w:r>
      <w:r w:rsidRPr="2DDEB5D3" w:rsidR="3762A155">
        <w:rPr>
          <w:sz w:val="26"/>
          <w:szCs w:val="26"/>
        </w:rPr>
        <w:t>: La Información tratada será completa, exacta y válida.</w:t>
      </w:r>
    </w:p>
    <w:p w:rsidR="00DE158E" w:rsidP="2DDEB5D3" w:rsidRDefault="00DE158E" w14:paraId="6D5F62FC" w14:textId="520ADE1F">
      <w:pPr>
        <w:pStyle w:val="Prrafodelista"/>
        <w:numPr>
          <w:ilvl w:val="0"/>
          <w:numId w:val="3"/>
        </w:numPr>
        <w:spacing w:after="160" w:line="278" w:lineRule="auto"/>
        <w:jc w:val="both"/>
        <w:rPr>
          <w:sz w:val="26"/>
          <w:szCs w:val="26"/>
        </w:rPr>
      </w:pPr>
      <w:r w:rsidRPr="2DDEB5D3" w:rsidR="3762A155">
        <w:rPr>
          <w:b w:val="1"/>
          <w:bCs w:val="1"/>
          <w:sz w:val="26"/>
          <w:szCs w:val="26"/>
        </w:rPr>
        <w:t>Disponibilidad</w:t>
      </w:r>
      <w:r w:rsidRPr="2DDEB5D3" w:rsidR="3762A155">
        <w:rPr>
          <w:sz w:val="26"/>
          <w:szCs w:val="26"/>
        </w:rPr>
        <w:t>: La Información estará accesible y utilizada por los usuarios autorizados e identificados en todo momento, quedando garantizada su propia permanencia ante cualquier eventualidad.</w:t>
      </w:r>
    </w:p>
    <w:p w:rsidR="00DE158E" w:rsidP="2DDEB5D3" w:rsidRDefault="00DE158E" w14:paraId="38683D7A" w14:textId="4B9D5C20">
      <w:pPr>
        <w:pStyle w:val="Prrafodelista"/>
        <w:numPr>
          <w:ilvl w:val="0"/>
          <w:numId w:val="3"/>
        </w:numPr>
        <w:spacing w:after="160" w:line="278" w:lineRule="auto"/>
        <w:jc w:val="both"/>
        <w:rPr>
          <w:sz w:val="26"/>
          <w:szCs w:val="26"/>
        </w:rPr>
      </w:pPr>
      <w:r w:rsidRPr="2DDEB5D3" w:rsidR="3762A155">
        <w:rPr>
          <w:b w:val="1"/>
          <w:bCs w:val="1"/>
          <w:sz w:val="26"/>
          <w:szCs w:val="26"/>
        </w:rPr>
        <w:t>Legalidad</w:t>
      </w:r>
      <w:r w:rsidRPr="2DDEB5D3" w:rsidR="3762A155">
        <w:rPr>
          <w:sz w:val="26"/>
          <w:szCs w:val="26"/>
        </w:rPr>
        <w:t xml:space="preserve">: </w:t>
      </w:r>
      <w:r w:rsidRPr="2DDEB5D3" w:rsidR="3762A155">
        <w:rPr>
          <w:sz w:val="26"/>
          <w:szCs w:val="26"/>
        </w:rPr>
        <w:t>Fundación CEE Prodis</w:t>
      </w:r>
      <w:r w:rsidRPr="2DDEB5D3" w:rsidR="3762A155">
        <w:rPr>
          <w:sz w:val="26"/>
          <w:szCs w:val="26"/>
        </w:rPr>
        <w:t xml:space="preserve"> garantizará el cumplimiento de </w:t>
      </w:r>
      <w:r w:rsidRPr="2DDEB5D3" w:rsidR="3762A155">
        <w:rPr>
          <w:sz w:val="26"/>
          <w:szCs w:val="26"/>
        </w:rPr>
        <w:t>la</w:t>
      </w:r>
      <w:r w:rsidRPr="2DDEB5D3" w:rsidR="3762A155">
        <w:rPr>
          <w:sz w:val="26"/>
          <w:szCs w:val="26"/>
        </w:rPr>
        <w:t xml:space="preserve"> legislación </w:t>
      </w:r>
      <w:r w:rsidRPr="2DDEB5D3" w:rsidR="3762A155">
        <w:rPr>
          <w:sz w:val="26"/>
          <w:szCs w:val="26"/>
        </w:rPr>
        <w:t>aplicable y</w:t>
      </w:r>
      <w:r w:rsidRPr="2DDEB5D3" w:rsidR="3762A155">
        <w:rPr>
          <w:sz w:val="26"/>
          <w:szCs w:val="26"/>
        </w:rPr>
        <w:t xml:space="preserve"> la normativa en vigor relacionada con el tratamiento de datos de carácter personal.</w:t>
      </w:r>
    </w:p>
    <w:p w:rsidR="00DE158E" w:rsidP="2DDEB5D3" w:rsidRDefault="00DE158E" w14:paraId="120B4F5C" w14:textId="307B714E">
      <w:pPr>
        <w:pStyle w:val="Prrafodelista"/>
        <w:numPr>
          <w:ilvl w:val="0"/>
          <w:numId w:val="3"/>
        </w:numPr>
        <w:spacing w:after="160" w:line="278" w:lineRule="auto"/>
        <w:jc w:val="both"/>
        <w:rPr>
          <w:sz w:val="26"/>
          <w:szCs w:val="26"/>
        </w:rPr>
      </w:pPr>
      <w:r w:rsidRPr="2DDEB5D3" w:rsidR="3762A155">
        <w:rPr>
          <w:sz w:val="26"/>
          <w:szCs w:val="26"/>
        </w:rPr>
        <w:t> </w:t>
      </w:r>
      <w:r w:rsidRPr="2DDEB5D3" w:rsidR="3762A155">
        <w:rPr>
          <w:b w:val="1"/>
          <w:bCs w:val="1"/>
          <w:sz w:val="26"/>
          <w:szCs w:val="26"/>
        </w:rPr>
        <w:t>Autenticidad</w:t>
      </w:r>
      <w:r w:rsidRPr="2DDEB5D3" w:rsidR="3762A155">
        <w:rPr>
          <w:sz w:val="26"/>
          <w:szCs w:val="26"/>
        </w:rPr>
        <w:t>: La información será comprobada y confirmada la identidad real de los activos y/o actores y/o la autorización por parte de los autorizadores, así como la verificación de estas tres cuestiones.</w:t>
      </w:r>
    </w:p>
    <w:p w:rsidRPr="00CE1F86" w:rsidR="00DE158E" w:rsidP="2DDEB5D3" w:rsidRDefault="00DE158E" w14:paraId="56F02E53" w14:textId="4BE396C6">
      <w:pPr>
        <w:pStyle w:val="Prrafodelista"/>
        <w:numPr>
          <w:ilvl w:val="0"/>
          <w:numId w:val="3"/>
        </w:numPr>
        <w:spacing w:after="160" w:line="278" w:lineRule="auto"/>
        <w:jc w:val="both"/>
        <w:rPr>
          <w:sz w:val="26"/>
          <w:szCs w:val="26"/>
        </w:rPr>
      </w:pPr>
      <w:r w:rsidRPr="2DDEB5D3" w:rsidR="3762A155">
        <w:rPr>
          <w:b w:val="1"/>
          <w:bCs w:val="1"/>
          <w:sz w:val="26"/>
          <w:szCs w:val="26"/>
        </w:rPr>
        <w:t>Trazabilidad</w:t>
      </w:r>
      <w:r w:rsidRPr="2DDEB5D3" w:rsidR="3762A155">
        <w:rPr>
          <w:sz w:val="26"/>
          <w:szCs w:val="26"/>
        </w:rPr>
        <w:t>: La información tendrá la propiedad de certificar que las acciones de una entidad pueden ser imputadas exclusivamente a dicha entidad.</w:t>
      </w:r>
    </w:p>
    <w:p w:rsidRPr="00CE1F86" w:rsidR="00DE158E" w:rsidP="2DDEB5D3" w:rsidRDefault="00DE158E" w14:paraId="2B9946D6" w14:textId="5D92CAF8">
      <w:pPr>
        <w:spacing w:after="160" w:line="278" w:lineRule="auto"/>
        <w:jc w:val="both"/>
        <w:rPr>
          <w:sz w:val="26"/>
          <w:szCs w:val="26"/>
        </w:rPr>
      </w:pPr>
      <w:r w:rsidRPr="2DDEB5D3" w:rsidR="3762A155">
        <w:rPr>
          <w:sz w:val="26"/>
          <w:szCs w:val="26"/>
        </w:rPr>
        <w:t xml:space="preserve">Fundación CEE Prodis </w:t>
      </w:r>
      <w:r w:rsidRPr="2DDEB5D3" w:rsidR="3762A155">
        <w:rPr>
          <w:sz w:val="26"/>
          <w:szCs w:val="26"/>
        </w:rPr>
        <w:t xml:space="preserve">asume la responsabilidad de apoyar y promover </w:t>
      </w:r>
      <w:r w:rsidRPr="2DDEB5D3" w:rsidR="3762A155">
        <w:rPr>
          <w:sz w:val="26"/>
          <w:szCs w:val="26"/>
        </w:rPr>
        <w:t>la implantación de</w:t>
      </w:r>
      <w:r w:rsidRPr="2DDEB5D3" w:rsidR="3762A155">
        <w:rPr>
          <w:sz w:val="26"/>
          <w:szCs w:val="26"/>
        </w:rPr>
        <w:t xml:space="preserve"> las medidas organizativas, técnicas y de control necesarias para el cumplimiento de las</w:t>
      </w:r>
      <w:r w:rsidRPr="2DDEB5D3" w:rsidR="3762A155">
        <w:rPr>
          <w:sz w:val="26"/>
          <w:szCs w:val="26"/>
        </w:rPr>
        <w:t xml:space="preserve"> pautas </w:t>
      </w:r>
      <w:r w:rsidRPr="2DDEB5D3" w:rsidR="3762A155">
        <w:rPr>
          <w:sz w:val="26"/>
          <w:szCs w:val="26"/>
        </w:rPr>
        <w:t>de seguridad aquí descritas, las cuales desarrollará garantizando los siguientes requisitos mínimos:</w:t>
      </w:r>
    </w:p>
    <w:p w:rsidRPr="00CE1F86" w:rsidR="00DE158E" w:rsidP="2DDEB5D3" w:rsidRDefault="00DE158E" w14:paraId="323F48B9" w14:textId="77777777">
      <w:pPr>
        <w:numPr>
          <w:ilvl w:val="1"/>
          <w:numId w:val="5"/>
        </w:numPr>
        <w:spacing w:after="160" w:line="278" w:lineRule="auto"/>
        <w:rPr>
          <w:sz w:val="26"/>
          <w:szCs w:val="26"/>
        </w:rPr>
      </w:pPr>
      <w:r w:rsidRPr="2DDEB5D3" w:rsidR="3762A155">
        <w:rPr>
          <w:sz w:val="26"/>
          <w:szCs w:val="26"/>
        </w:rPr>
        <w:t>Organización e implantación del proceso de seguridad.</w:t>
      </w:r>
    </w:p>
    <w:p w:rsidRPr="00CE1F86" w:rsidR="00DE158E" w:rsidP="2DDEB5D3" w:rsidRDefault="00DE158E" w14:paraId="40D5B7E6" w14:textId="77777777">
      <w:pPr>
        <w:numPr>
          <w:ilvl w:val="1"/>
          <w:numId w:val="5"/>
        </w:numPr>
        <w:spacing w:after="160" w:line="278" w:lineRule="auto"/>
        <w:rPr>
          <w:sz w:val="26"/>
          <w:szCs w:val="26"/>
        </w:rPr>
      </w:pPr>
      <w:r w:rsidRPr="2DDEB5D3" w:rsidR="3762A155">
        <w:rPr>
          <w:sz w:val="26"/>
          <w:szCs w:val="26"/>
        </w:rPr>
        <w:t>Análisis y gestión de los riesgos.</w:t>
      </w:r>
    </w:p>
    <w:p w:rsidRPr="00CE1F86" w:rsidR="00DE158E" w:rsidP="2DDEB5D3" w:rsidRDefault="00DE158E" w14:paraId="44DA1A51" w14:textId="77777777">
      <w:pPr>
        <w:numPr>
          <w:ilvl w:val="1"/>
          <w:numId w:val="5"/>
        </w:numPr>
        <w:spacing w:after="160" w:line="278" w:lineRule="auto"/>
        <w:rPr>
          <w:sz w:val="26"/>
          <w:szCs w:val="26"/>
        </w:rPr>
      </w:pPr>
      <w:r w:rsidRPr="2DDEB5D3" w:rsidR="3762A155">
        <w:rPr>
          <w:sz w:val="26"/>
          <w:szCs w:val="26"/>
        </w:rPr>
        <w:t>Autorización y control de los accesos.</w:t>
      </w:r>
    </w:p>
    <w:p w:rsidRPr="00CE1F86" w:rsidR="00DE158E" w:rsidP="2DDEB5D3" w:rsidRDefault="00DE158E" w14:paraId="7E3081FE" w14:textId="77777777">
      <w:pPr>
        <w:numPr>
          <w:ilvl w:val="1"/>
          <w:numId w:val="5"/>
        </w:numPr>
        <w:spacing w:after="160" w:line="278" w:lineRule="auto"/>
        <w:rPr>
          <w:sz w:val="26"/>
          <w:szCs w:val="26"/>
        </w:rPr>
      </w:pPr>
      <w:r w:rsidRPr="2DDEB5D3" w:rsidR="3762A155">
        <w:rPr>
          <w:sz w:val="26"/>
          <w:szCs w:val="26"/>
        </w:rPr>
        <w:t>Protección de las instalaciones.</w:t>
      </w:r>
    </w:p>
    <w:p w:rsidRPr="00CE1F86" w:rsidR="00DE158E" w:rsidP="2DDEB5D3" w:rsidRDefault="00DE158E" w14:paraId="419EDA9F" w14:textId="77777777">
      <w:pPr>
        <w:numPr>
          <w:ilvl w:val="1"/>
          <w:numId w:val="5"/>
        </w:numPr>
        <w:spacing w:after="160" w:line="278" w:lineRule="auto"/>
        <w:rPr>
          <w:sz w:val="26"/>
          <w:szCs w:val="26"/>
        </w:rPr>
      </w:pPr>
      <w:r w:rsidRPr="2DDEB5D3" w:rsidR="3762A155">
        <w:rPr>
          <w:sz w:val="26"/>
          <w:szCs w:val="26"/>
        </w:rPr>
        <w:t>Integridad y actualización del sistema.</w:t>
      </w:r>
    </w:p>
    <w:p w:rsidRPr="00CE1F86" w:rsidR="00DE158E" w:rsidP="2DDEB5D3" w:rsidRDefault="00DE158E" w14:paraId="0635D377" w14:textId="77777777">
      <w:pPr>
        <w:numPr>
          <w:ilvl w:val="1"/>
          <w:numId w:val="5"/>
        </w:numPr>
        <w:spacing w:after="160" w:line="278" w:lineRule="auto"/>
        <w:rPr>
          <w:sz w:val="26"/>
          <w:szCs w:val="26"/>
        </w:rPr>
      </w:pPr>
      <w:r w:rsidRPr="2DDEB5D3" w:rsidR="3762A155">
        <w:rPr>
          <w:sz w:val="26"/>
          <w:szCs w:val="26"/>
        </w:rPr>
        <w:t>Protección de la información almacenada y en tránsito.</w:t>
      </w:r>
    </w:p>
    <w:p w:rsidRPr="00CE1F86" w:rsidR="00DE158E" w:rsidP="2DDEB5D3" w:rsidRDefault="00DE158E" w14:paraId="098CCC81" w14:textId="77777777">
      <w:pPr>
        <w:numPr>
          <w:ilvl w:val="1"/>
          <w:numId w:val="5"/>
        </w:numPr>
        <w:spacing w:after="160" w:line="278" w:lineRule="auto"/>
        <w:rPr>
          <w:sz w:val="26"/>
          <w:szCs w:val="26"/>
        </w:rPr>
      </w:pPr>
      <w:r w:rsidRPr="2DDEB5D3" w:rsidR="3762A155">
        <w:rPr>
          <w:sz w:val="26"/>
          <w:szCs w:val="26"/>
        </w:rPr>
        <w:t>Registro de la actividad.</w:t>
      </w:r>
    </w:p>
    <w:p w:rsidRPr="00CE1F86" w:rsidR="00DE158E" w:rsidP="2DDEB5D3" w:rsidRDefault="00DE158E" w14:paraId="798E28C2" w14:textId="77777777">
      <w:pPr>
        <w:numPr>
          <w:ilvl w:val="1"/>
          <w:numId w:val="5"/>
        </w:numPr>
        <w:spacing w:after="160" w:line="278" w:lineRule="auto"/>
        <w:rPr>
          <w:sz w:val="26"/>
          <w:szCs w:val="26"/>
        </w:rPr>
      </w:pPr>
      <w:r w:rsidRPr="2DDEB5D3" w:rsidR="3762A155">
        <w:rPr>
          <w:sz w:val="26"/>
          <w:szCs w:val="26"/>
        </w:rPr>
        <w:t>Gestión de incidentes de seguridad.</w:t>
      </w:r>
    </w:p>
    <w:p w:rsidR="00DE158E" w:rsidP="2DDEB5D3" w:rsidRDefault="00DE158E" w14:paraId="7943F00F" w14:textId="17CE928C">
      <w:pPr>
        <w:numPr>
          <w:ilvl w:val="1"/>
          <w:numId w:val="5"/>
        </w:numPr>
        <w:spacing w:after="160" w:line="278" w:lineRule="auto"/>
        <w:rPr>
          <w:sz w:val="26"/>
          <w:szCs w:val="26"/>
        </w:rPr>
      </w:pPr>
      <w:r w:rsidRPr="2DDEB5D3" w:rsidR="3762A155">
        <w:rPr>
          <w:sz w:val="26"/>
          <w:szCs w:val="26"/>
        </w:rPr>
        <w:t>Mejora continua del proceso de seguridad.</w:t>
      </w:r>
    </w:p>
    <w:p w:rsidR="00DE158E" w:rsidP="2DDEB5D3" w:rsidRDefault="00DE158E" w14:paraId="2F12C35D" w14:textId="037C9158">
      <w:pPr>
        <w:spacing w:after="160" w:line="278" w:lineRule="auto"/>
      </w:pPr>
      <w:r w:rsidRPr="2DDEB5D3" w:rsidR="3762A155">
        <w:rPr>
          <w:sz w:val="26"/>
          <w:szCs w:val="26"/>
        </w:rPr>
        <w:t>Asimismo, todas las políticas y procedimientos incluidos en el SGSI serán revisados, aprobados e impulsados</w:t>
      </w:r>
      <w:r w:rsidRPr="2DDEB5D3" w:rsidR="3762A155">
        <w:rPr>
          <w:sz w:val="26"/>
          <w:szCs w:val="26"/>
        </w:rPr>
        <w:t>,</w:t>
      </w:r>
      <w:r w:rsidRPr="2DDEB5D3" w:rsidR="3762A155">
        <w:rPr>
          <w:sz w:val="26"/>
          <w:szCs w:val="26"/>
        </w:rPr>
        <w:t xml:space="preserve"> para lograr los objetivos de servicio esperados por la organización.</w:t>
      </w:r>
    </w:p>
    <w:p w:rsidRPr="002F6ED5" w:rsidR="002F6ED5" w:rsidP="2DDEB5D3" w:rsidRDefault="002F6ED5" w14:paraId="3DCCBD7A" w14:textId="32B5CE70">
      <w:pPr>
        <w:ind w:left="1416" w:firstLine="708"/>
      </w:pPr>
      <w:r w:rsidRPr="2DDEB5D3" w:rsidR="7A8AAC3F">
        <w:rPr>
          <w:b w:val="1"/>
          <w:bCs w:val="1"/>
          <w:sz w:val="26"/>
          <w:szCs w:val="26"/>
        </w:rPr>
        <w:t>En Madrid, a</w:t>
      </w:r>
      <w:r w:rsidRPr="2DDEB5D3" w:rsidR="31682FB8">
        <w:rPr>
          <w:b w:val="1"/>
          <w:bCs w:val="1"/>
          <w:sz w:val="26"/>
          <w:szCs w:val="26"/>
        </w:rPr>
        <w:t xml:space="preserve"> 4 de febrero de 2026</w:t>
      </w:r>
      <w:r w:rsidR="7A8AAC3F">
        <w:rPr/>
        <w:t xml:space="preserve"> </w:t>
      </w:r>
    </w:p>
    <w:p w:rsidR="15A004C3" w:rsidP="2DDEB5D3" w:rsidRDefault="15A004C3" w14:paraId="513696EA" w14:textId="65B3AED6">
      <w:pPr>
        <w:pStyle w:val="Normal"/>
        <w:ind w:left="360"/>
      </w:pPr>
      <w:r w:rsidR="15A004C3">
        <w:drawing>
          <wp:inline wp14:editId="0B3FF8B1" wp14:anchorId="516BD032">
            <wp:extent cx="3002188" cy="1190625"/>
            <wp:effectExtent l="0" t="0" r="0" b="0"/>
            <wp:docPr id="18485597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8559752" name="Picture 1848559752"/>
                    <pic:cNvPicPr/>
                  </pic:nvPicPr>
                  <pic:blipFill>
                    <a:blip xmlns:r="http://schemas.openxmlformats.org/officeDocument/2006/relationships" r:embed="rId2072055029">
                      <a:extLst>
                        <a:ext uri="{28A0092B-C50C-407E-A947-70E740481C1C}">
                          <a14:useLocalDpi xmlns:a14="http://schemas.microsoft.com/office/drawing/2010/main"/>
                        </a:ext>
                      </a:extLst>
                    </a:blip>
                    <a:stretch>
                      <a:fillRect/>
                    </a:stretch>
                  </pic:blipFill>
                  <pic:spPr>
                    <a:xfrm rot="0">
                      <a:off x="0" y="0"/>
                      <a:ext cx="3002188" cy="1190625"/>
                    </a:xfrm>
                    <a:prstGeom prst="rect">
                      <a:avLst/>
                    </a:prstGeom>
                  </pic:spPr>
                </pic:pic>
              </a:graphicData>
            </a:graphic>
          </wp:inline>
        </w:drawing>
      </w:r>
    </w:p>
    <w:sectPr w:rsidRPr="00895054" w:rsidR="004E693B">
      <w:pgSz w:w="11906" w:h="16838" w:orient="portrait"/>
      <w:pgMar w:top="1417" w:right="1701" w:bottom="1417" w:left="1701" w:header="708" w:footer="708" w:gutter="0"/>
      <w:cols w:space="708"/>
      <w:docGrid w:linePitch="360"/>
      <w:headerReference w:type="default" r:id="R9ede6fe83f3f413c"/>
      <w:footerReference w:type="default" r:id="R0d9dd5bc0db9454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2830"/>
      <w:gridCol w:w="2830"/>
      <w:gridCol w:w="2830"/>
    </w:tblGrid>
    <w:tr w:rsidR="2DDEB5D3" w:rsidTr="2DDEB5D3" w14:paraId="0B75AAF4">
      <w:trPr>
        <w:trHeight w:val="300"/>
      </w:trPr>
      <w:tc>
        <w:tcPr>
          <w:tcW w:w="2830" w:type="dxa"/>
          <w:tcMar/>
        </w:tcPr>
        <w:p w:rsidR="2DDEB5D3" w:rsidP="2DDEB5D3" w:rsidRDefault="2DDEB5D3" w14:paraId="1283C48A" w14:textId="0936DDF8">
          <w:pPr>
            <w:pStyle w:val="Header"/>
            <w:bidi w:val="0"/>
            <w:ind w:left="-115"/>
            <w:jc w:val="left"/>
          </w:pPr>
        </w:p>
      </w:tc>
      <w:tc>
        <w:tcPr>
          <w:tcW w:w="2830" w:type="dxa"/>
          <w:tcMar/>
        </w:tcPr>
        <w:p w:rsidR="2DDEB5D3" w:rsidP="2DDEB5D3" w:rsidRDefault="2DDEB5D3" w14:paraId="161E6A51" w14:textId="1A2C8E4D">
          <w:pPr>
            <w:pStyle w:val="Header"/>
            <w:bidi w:val="0"/>
            <w:jc w:val="center"/>
          </w:pPr>
        </w:p>
      </w:tc>
      <w:tc>
        <w:tcPr>
          <w:tcW w:w="2830" w:type="dxa"/>
          <w:tcMar/>
        </w:tcPr>
        <w:p w:rsidR="2DDEB5D3" w:rsidP="2DDEB5D3" w:rsidRDefault="2DDEB5D3" w14:paraId="1BD9554D" w14:textId="638C133A">
          <w:pPr>
            <w:pStyle w:val="Header"/>
            <w:bidi w:val="0"/>
            <w:ind w:right="-115"/>
            <w:jc w:val="right"/>
          </w:pPr>
        </w:p>
      </w:tc>
    </w:tr>
  </w:tbl>
  <w:p w:rsidR="2DDEB5D3" w:rsidP="2DDEB5D3" w:rsidRDefault="2DDEB5D3" w14:paraId="21D4AC82" w14:textId="7428452E">
    <w:pPr>
      <w:pStyle w:val="Footer"/>
      <w:bidi w:val="0"/>
    </w:pPr>
  </w:p>
</w:ftr>
</file>

<file path=word/header.xml><?xml version="1.0" encoding="utf-8"?>
<w:hd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2830"/>
      <w:gridCol w:w="2830"/>
      <w:gridCol w:w="2830"/>
    </w:tblGrid>
    <w:tr w:rsidR="2DDEB5D3" w:rsidTr="2DDEB5D3" w14:paraId="5EE032DE">
      <w:trPr>
        <w:trHeight w:val="300"/>
      </w:trPr>
      <w:tc>
        <w:tcPr>
          <w:tcW w:w="2830" w:type="dxa"/>
          <w:tcMar/>
        </w:tcPr>
        <w:p w:rsidR="2DDEB5D3" w:rsidP="2DDEB5D3" w:rsidRDefault="2DDEB5D3" w14:paraId="30C37492" w14:textId="04FB167A">
          <w:pPr>
            <w:pStyle w:val="Header"/>
            <w:bidi w:val="0"/>
            <w:ind w:left="-115"/>
            <w:jc w:val="left"/>
          </w:pPr>
        </w:p>
      </w:tc>
      <w:tc>
        <w:tcPr>
          <w:tcW w:w="2830" w:type="dxa"/>
          <w:tcMar/>
        </w:tcPr>
        <w:p w:rsidR="2DDEB5D3" w:rsidP="2DDEB5D3" w:rsidRDefault="2DDEB5D3" w14:paraId="3C525065" w14:textId="5E6D6011">
          <w:pPr>
            <w:pStyle w:val="Header"/>
            <w:bidi w:val="0"/>
            <w:jc w:val="center"/>
          </w:pPr>
        </w:p>
      </w:tc>
      <w:tc>
        <w:tcPr>
          <w:tcW w:w="2830" w:type="dxa"/>
          <w:tcMar/>
        </w:tcPr>
        <w:p w:rsidR="2DDEB5D3" w:rsidP="2DDEB5D3" w:rsidRDefault="2DDEB5D3" w14:paraId="6E833134" w14:textId="59604780">
          <w:pPr>
            <w:pStyle w:val="Header"/>
            <w:bidi w:val="0"/>
            <w:ind w:right="-115"/>
            <w:jc w:val="right"/>
          </w:pPr>
        </w:p>
      </w:tc>
    </w:tr>
  </w:tbl>
  <w:p w:rsidR="2DDEB5D3" w:rsidP="2DDEB5D3" w:rsidRDefault="2DDEB5D3" w14:paraId="2C674A82" w14:textId="726D78F1">
    <w:pPr>
      <w:pStyle w:val="Header"/>
      <w:bidi w:val="0"/>
    </w:pPr>
  </w:p>
</w:hdr>
</file>

<file path=word/intelligence2.xml><?xml version="1.0" encoding="utf-8"?>
<int2:intelligence xmlns:int2="http://schemas.microsoft.com/office/intelligence/2020/intelligence">
  <int2:observations>
    <int2:bookmark int2:bookmarkName="_Int_AlxgT2e0" int2:invalidationBookmarkName="" int2:hashCode="Hibg/H1CJEUvku" int2:id="1ykfZ37X">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0C28"/>
    <w:multiLevelType w:val="hybridMultilevel"/>
    <w:tmpl w:val="E0D847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0635F0"/>
    <w:multiLevelType w:val="multilevel"/>
    <w:tmpl w:val="E1343BA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AE8362F"/>
    <w:multiLevelType w:val="hybridMultilevel"/>
    <w:tmpl w:val="08FC1E4E"/>
    <w:lvl w:ilvl="0" w:tplc="F9E8FB5E">
      <w:start w:val="2"/>
      <w:numFmt w:val="bullet"/>
      <w:lvlText w:val="-"/>
      <w:lvlJc w:val="left"/>
      <w:pPr>
        <w:ind w:left="720" w:hanging="360"/>
      </w:pPr>
      <w:rPr>
        <w:rFonts w:hint="default" w:ascii="Calibri" w:hAnsi="Calibri" w:eastAsiaTheme="minorHAnsi" w:cstheme="minorBidi"/>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 w15:restartNumberingAfterBreak="0">
    <w:nsid w:val="3DE549FE"/>
    <w:multiLevelType w:val="multilevel"/>
    <w:tmpl w:val="B2944B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19A6B3F"/>
    <w:multiLevelType w:val="multilevel"/>
    <w:tmpl w:val="41FA7F58"/>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16cid:durableId="1605189987">
    <w:abstractNumId w:val="0"/>
  </w:num>
  <w:num w:numId="2" w16cid:durableId="550656110">
    <w:abstractNumId w:val="4"/>
  </w:num>
  <w:num w:numId="3" w16cid:durableId="791827200">
    <w:abstractNumId w:val="2"/>
  </w:num>
  <w:num w:numId="4" w16cid:durableId="60103439">
    <w:abstractNumId w:val="1"/>
  </w:num>
  <w:num w:numId="5" w16cid:durableId="139762977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92"/>
    <w:rsid w:val="00177473"/>
    <w:rsid w:val="001F2439"/>
    <w:rsid w:val="002770FE"/>
    <w:rsid w:val="002F6ED5"/>
    <w:rsid w:val="003054AF"/>
    <w:rsid w:val="00384675"/>
    <w:rsid w:val="00385326"/>
    <w:rsid w:val="003B1DC8"/>
    <w:rsid w:val="004E693B"/>
    <w:rsid w:val="00621C92"/>
    <w:rsid w:val="006409AC"/>
    <w:rsid w:val="00793C8D"/>
    <w:rsid w:val="00895054"/>
    <w:rsid w:val="009527DB"/>
    <w:rsid w:val="00981C1F"/>
    <w:rsid w:val="00994291"/>
    <w:rsid w:val="00C139EC"/>
    <w:rsid w:val="00C2274B"/>
    <w:rsid w:val="00D44620"/>
    <w:rsid w:val="00DE158E"/>
    <w:rsid w:val="00E87964"/>
    <w:rsid w:val="00F932CB"/>
    <w:rsid w:val="00F95445"/>
    <w:rsid w:val="02E1A570"/>
    <w:rsid w:val="05722CB8"/>
    <w:rsid w:val="05E141A0"/>
    <w:rsid w:val="06C94E66"/>
    <w:rsid w:val="079F38C9"/>
    <w:rsid w:val="08690E71"/>
    <w:rsid w:val="08964680"/>
    <w:rsid w:val="0B5911EE"/>
    <w:rsid w:val="0B72DA5C"/>
    <w:rsid w:val="0C10FBF6"/>
    <w:rsid w:val="0ED26F2F"/>
    <w:rsid w:val="0F4AB9E6"/>
    <w:rsid w:val="129B5D7C"/>
    <w:rsid w:val="15A004C3"/>
    <w:rsid w:val="160ED551"/>
    <w:rsid w:val="16328002"/>
    <w:rsid w:val="179049CC"/>
    <w:rsid w:val="1ADD0AC9"/>
    <w:rsid w:val="1B0205C9"/>
    <w:rsid w:val="1CDE3811"/>
    <w:rsid w:val="1D4EF0F2"/>
    <w:rsid w:val="1DAB2BC6"/>
    <w:rsid w:val="21217567"/>
    <w:rsid w:val="230621ED"/>
    <w:rsid w:val="2497384C"/>
    <w:rsid w:val="2533742E"/>
    <w:rsid w:val="262971D7"/>
    <w:rsid w:val="269E235F"/>
    <w:rsid w:val="26BBEA87"/>
    <w:rsid w:val="2735963C"/>
    <w:rsid w:val="2742F6E4"/>
    <w:rsid w:val="28AE6DCF"/>
    <w:rsid w:val="2A45DB3F"/>
    <w:rsid w:val="2A67AFFE"/>
    <w:rsid w:val="2A768054"/>
    <w:rsid w:val="2AE40048"/>
    <w:rsid w:val="2BF09829"/>
    <w:rsid w:val="2D93F21B"/>
    <w:rsid w:val="2DD33965"/>
    <w:rsid w:val="2DDEB5D3"/>
    <w:rsid w:val="305F28F0"/>
    <w:rsid w:val="31682FB8"/>
    <w:rsid w:val="31BE520E"/>
    <w:rsid w:val="329D28DE"/>
    <w:rsid w:val="32B0DC32"/>
    <w:rsid w:val="350E1F6C"/>
    <w:rsid w:val="3762A155"/>
    <w:rsid w:val="3809E434"/>
    <w:rsid w:val="38E18383"/>
    <w:rsid w:val="399D696B"/>
    <w:rsid w:val="39B3CBAB"/>
    <w:rsid w:val="3CB46F4C"/>
    <w:rsid w:val="3E0B6747"/>
    <w:rsid w:val="3E982753"/>
    <w:rsid w:val="3EB76B08"/>
    <w:rsid w:val="4159CDBC"/>
    <w:rsid w:val="4242C89A"/>
    <w:rsid w:val="435CAFB7"/>
    <w:rsid w:val="43E1F4F1"/>
    <w:rsid w:val="449690D9"/>
    <w:rsid w:val="44BB1744"/>
    <w:rsid w:val="4518D18C"/>
    <w:rsid w:val="45F28E09"/>
    <w:rsid w:val="4676D648"/>
    <w:rsid w:val="4702B8A3"/>
    <w:rsid w:val="47087F04"/>
    <w:rsid w:val="47D1697B"/>
    <w:rsid w:val="4881F197"/>
    <w:rsid w:val="49D2CA0D"/>
    <w:rsid w:val="4AFA3240"/>
    <w:rsid w:val="4BC1F1F5"/>
    <w:rsid w:val="4BFF9F63"/>
    <w:rsid w:val="4C6FEFE2"/>
    <w:rsid w:val="4CA40E78"/>
    <w:rsid w:val="4CE4BE5B"/>
    <w:rsid w:val="4CFC77BC"/>
    <w:rsid w:val="4D75A10E"/>
    <w:rsid w:val="4E184F0A"/>
    <w:rsid w:val="4F730ED4"/>
    <w:rsid w:val="4F8A0FBC"/>
    <w:rsid w:val="56D899DA"/>
    <w:rsid w:val="57EE24B3"/>
    <w:rsid w:val="59571C8D"/>
    <w:rsid w:val="5AB9F0D5"/>
    <w:rsid w:val="5F4D9DDA"/>
    <w:rsid w:val="6097119D"/>
    <w:rsid w:val="615FACA4"/>
    <w:rsid w:val="63DEEB5D"/>
    <w:rsid w:val="63FC31D7"/>
    <w:rsid w:val="66EBC53E"/>
    <w:rsid w:val="672B8A42"/>
    <w:rsid w:val="6752BF83"/>
    <w:rsid w:val="6967A73E"/>
    <w:rsid w:val="69F417B6"/>
    <w:rsid w:val="6B43FA6A"/>
    <w:rsid w:val="6C6C5B90"/>
    <w:rsid w:val="6C860DE9"/>
    <w:rsid w:val="6D7A776E"/>
    <w:rsid w:val="6EF305E6"/>
    <w:rsid w:val="6FCD1AD9"/>
    <w:rsid w:val="7112F6FF"/>
    <w:rsid w:val="729CA58E"/>
    <w:rsid w:val="743F6171"/>
    <w:rsid w:val="74CF7C2C"/>
    <w:rsid w:val="77FFA726"/>
    <w:rsid w:val="780E56B0"/>
    <w:rsid w:val="78B19F2A"/>
    <w:rsid w:val="79FF1E97"/>
    <w:rsid w:val="7A8AAC3F"/>
    <w:rsid w:val="7AC8A772"/>
    <w:rsid w:val="7F0B96A0"/>
    <w:rsid w:val="7F8247B4"/>
    <w:rsid w:val="7FB058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CFD3"/>
  <w15:docId w15:val="{778B6D74-96B5-456A-B98D-F00ABC7307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deglobo">
    <w:name w:val="Balloon Text"/>
    <w:basedOn w:val="Normal"/>
    <w:link w:val="TextodegloboCar"/>
    <w:uiPriority w:val="99"/>
    <w:semiHidden/>
    <w:unhideWhenUsed/>
    <w:rsid w:val="00621C92"/>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21C92"/>
    <w:rPr>
      <w:rFonts w:ascii="Tahoma" w:hAnsi="Tahoma" w:cs="Tahoma"/>
      <w:sz w:val="16"/>
      <w:szCs w:val="16"/>
    </w:rPr>
  </w:style>
  <w:style w:type="paragraph" w:styleId="Prrafodelista">
    <w:name w:val="List Paragraph"/>
    <w:basedOn w:val="Normal"/>
    <w:uiPriority w:val="34"/>
    <w:qFormat/>
    <w:rsid w:val="00621C92"/>
    <w:pPr>
      <w:ind w:left="720"/>
      <w:contextualSpacing/>
    </w:pPr>
  </w:style>
  <w:style w:type="paragraph" w:styleId="TableParagraph" w:customStyle="true">
    <w:uiPriority w:val="1"/>
    <w:name w:val="Table Paragraph"/>
    <w:basedOn w:val="Normal"/>
    <w:qFormat/>
    <w:rsid w:val="69F417B6"/>
    <w:rPr>
      <w:rFonts w:ascii="Calibri" w:hAnsi="Calibri" w:eastAsia="Calibri" w:cs="Calibri" w:asciiTheme="minorAscii" w:hAnsiTheme="minorAscii" w:eastAsiaTheme="minorAscii" w:cstheme="minorBidi"/>
      <w:sz w:val="22"/>
      <w:szCs w:val="22"/>
      <w:lang w:val="es-ES"/>
    </w:r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2DDEB5D3"/>
    <w:pPr>
      <w:tabs>
        <w:tab w:val="center" w:leader="none" w:pos="4680"/>
        <w:tab w:val="right" w:leader="none" w:pos="9360"/>
      </w:tabs>
      <w:spacing w:after="0" w:line="240" w:lineRule="auto"/>
    </w:pPr>
  </w:style>
  <w:style w:type="paragraph" w:styleId="Footer">
    <w:uiPriority w:val="99"/>
    <w:name w:val="footer"/>
    <w:basedOn w:val="Normal"/>
    <w:unhideWhenUsed/>
    <w:rsid w:val="2DDEB5D3"/>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image" Target="/media/image.png" Id="rId2072055029" /><Relationship Type="http://schemas.openxmlformats.org/officeDocument/2006/relationships/header" Target="header.xml" Id="R9ede6fe83f3f413c" /><Relationship Type="http://schemas.openxmlformats.org/officeDocument/2006/relationships/footer" Target="footer.xml" Id="R0d9dd5bc0db9454e" /><Relationship Type="http://schemas.microsoft.com/office/2020/10/relationships/intelligence" Target="intelligence2.xml" Id="R40aa541d2c6740cc"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Ana del Pie</dc:creator>
  <lastModifiedBy>Calidad CEE</lastModifiedBy>
  <revision>7</revision>
  <dcterms:created xsi:type="dcterms:W3CDTF">2026-01-13T13:38:00.0000000Z</dcterms:created>
  <dcterms:modified xsi:type="dcterms:W3CDTF">2026-07-17T10:18:39.6371770Z</dcterms:modified>
</coreProperties>
</file>